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46" w:rsidRPr="00553075" w:rsidRDefault="00D91046">
      <w:pPr>
        <w:ind w:rightChars="-381" w:right="-800"/>
        <w:rPr>
          <w:rFonts w:ascii="宋体" w:hAnsi="宋体"/>
          <w:sz w:val="28"/>
        </w:rPr>
      </w:pPr>
    </w:p>
    <w:p w:rsidR="00D91046" w:rsidRPr="00553075" w:rsidRDefault="00D91046">
      <w:pPr>
        <w:rPr>
          <w:rFonts w:ascii="宋体" w:hAnsi="宋体"/>
          <w:sz w:val="28"/>
        </w:rPr>
      </w:pPr>
    </w:p>
    <w:p w:rsidR="00D91046" w:rsidRPr="00553075" w:rsidRDefault="00D91046">
      <w:pPr>
        <w:rPr>
          <w:rFonts w:ascii="宋体" w:hAnsi="宋体"/>
          <w:sz w:val="72"/>
        </w:rPr>
      </w:pPr>
    </w:p>
    <w:p w:rsidR="00D91046" w:rsidRPr="00553075" w:rsidRDefault="00D91046">
      <w:pPr>
        <w:rPr>
          <w:rFonts w:ascii="宋体" w:hAnsi="宋体"/>
          <w:sz w:val="72"/>
        </w:rPr>
      </w:pPr>
    </w:p>
    <w:p w:rsidR="00D91046" w:rsidRPr="00553075" w:rsidRDefault="00D91046" w:rsidP="000E0E4E">
      <w:pPr>
        <w:tabs>
          <w:tab w:val="left" w:pos="2265"/>
        </w:tabs>
        <w:jc w:val="center"/>
        <w:rPr>
          <w:rFonts w:ascii="宋体" w:hAnsi="宋体"/>
          <w:sz w:val="72"/>
        </w:rPr>
      </w:pPr>
      <w:r w:rsidRPr="00553075">
        <w:rPr>
          <w:rFonts w:ascii="宋体" w:hAnsi="宋体" w:hint="eastAsia"/>
          <w:sz w:val="72"/>
        </w:rPr>
        <w:t>招  标  书</w:t>
      </w:r>
    </w:p>
    <w:p w:rsidR="00D91046" w:rsidRPr="00553075" w:rsidRDefault="00D91046">
      <w:pPr>
        <w:tabs>
          <w:tab w:val="left" w:pos="1930"/>
        </w:tabs>
        <w:rPr>
          <w:rFonts w:ascii="宋体" w:hAnsi="宋体"/>
          <w:sz w:val="32"/>
        </w:rPr>
      </w:pPr>
    </w:p>
    <w:p w:rsidR="00D91046" w:rsidRPr="00553075" w:rsidRDefault="00D91046">
      <w:pPr>
        <w:rPr>
          <w:rFonts w:ascii="宋体" w:hAnsi="宋体"/>
          <w:sz w:val="32"/>
        </w:rPr>
      </w:pPr>
    </w:p>
    <w:p w:rsidR="00D91046" w:rsidRPr="00553075" w:rsidRDefault="00D91046">
      <w:pPr>
        <w:rPr>
          <w:rFonts w:ascii="宋体" w:hAnsi="宋体"/>
          <w:sz w:val="36"/>
        </w:rPr>
      </w:pPr>
      <w:r w:rsidRPr="00553075">
        <w:rPr>
          <w:rFonts w:ascii="宋体" w:hAnsi="宋体" w:hint="eastAsia"/>
          <w:sz w:val="36"/>
        </w:rPr>
        <w:t xml:space="preserve">     招标编号：</w:t>
      </w:r>
      <w:r w:rsidRPr="00553075">
        <w:rPr>
          <w:rFonts w:ascii="宋体" w:hAnsi="宋体" w:hint="eastAsia"/>
          <w:sz w:val="36"/>
          <w:u w:val="single"/>
        </w:rPr>
        <w:t>LZSZ</w:t>
      </w:r>
      <w:r w:rsidR="00E217B1" w:rsidRPr="00553075">
        <w:rPr>
          <w:rFonts w:ascii="宋体" w:hAnsi="宋体"/>
          <w:sz w:val="36"/>
          <w:u w:val="single"/>
        </w:rPr>
        <w:t>Y</w:t>
      </w:r>
      <w:r w:rsidRPr="00553075">
        <w:rPr>
          <w:rFonts w:ascii="宋体" w:hAnsi="宋体" w:hint="eastAsia"/>
          <w:sz w:val="36"/>
          <w:u w:val="single"/>
        </w:rPr>
        <w:t>YY-XX</w:t>
      </w:r>
      <w:r w:rsidR="00E217B1" w:rsidRPr="00553075">
        <w:rPr>
          <w:rFonts w:ascii="宋体" w:hAnsi="宋体"/>
          <w:sz w:val="36"/>
          <w:u w:val="single"/>
        </w:rPr>
        <w:t>ZX</w:t>
      </w:r>
      <w:r w:rsidRPr="00553075">
        <w:rPr>
          <w:rFonts w:ascii="宋体" w:hAnsi="宋体" w:hint="eastAsia"/>
          <w:sz w:val="36"/>
          <w:u w:val="single"/>
        </w:rPr>
        <w:t>-201</w:t>
      </w:r>
      <w:r w:rsidR="00E217B1" w:rsidRPr="00553075">
        <w:rPr>
          <w:rFonts w:ascii="宋体" w:hAnsi="宋体"/>
          <w:sz w:val="36"/>
          <w:u w:val="single"/>
        </w:rPr>
        <w:t>7</w:t>
      </w:r>
      <w:r w:rsidR="00C10088">
        <w:rPr>
          <w:rFonts w:ascii="宋体" w:hAnsi="宋体"/>
          <w:sz w:val="36"/>
          <w:u w:val="single"/>
        </w:rPr>
        <w:t>080</w:t>
      </w:r>
      <w:r w:rsidR="00FA1438">
        <w:rPr>
          <w:rFonts w:ascii="宋体" w:hAnsi="宋体"/>
          <w:sz w:val="36"/>
          <w:u w:val="single"/>
        </w:rPr>
        <w:t>3</w:t>
      </w:r>
    </w:p>
    <w:p w:rsidR="00D91046" w:rsidRPr="00553075" w:rsidRDefault="00D91046">
      <w:pPr>
        <w:rPr>
          <w:rFonts w:ascii="宋体" w:hAnsi="宋体"/>
          <w:sz w:val="32"/>
        </w:rPr>
      </w:pPr>
    </w:p>
    <w:p w:rsidR="00D91046" w:rsidRPr="00553075" w:rsidRDefault="00D91046">
      <w:pPr>
        <w:rPr>
          <w:rFonts w:ascii="宋体" w:hAnsi="宋体"/>
          <w:sz w:val="32"/>
        </w:rPr>
      </w:pPr>
    </w:p>
    <w:p w:rsidR="00D91046" w:rsidRPr="00553075" w:rsidRDefault="00D91046">
      <w:pPr>
        <w:rPr>
          <w:rFonts w:ascii="宋体" w:hAnsi="宋体"/>
          <w:sz w:val="36"/>
        </w:rPr>
      </w:pPr>
      <w:r w:rsidRPr="00553075">
        <w:rPr>
          <w:rFonts w:ascii="宋体" w:hAnsi="宋体" w:hint="eastAsia"/>
          <w:sz w:val="36"/>
        </w:rPr>
        <w:t xml:space="preserve">     招标项目名称：</w:t>
      </w:r>
    </w:p>
    <w:p w:rsidR="00D91046" w:rsidRPr="00553075" w:rsidRDefault="00FA1438" w:rsidP="00EA42A4">
      <w:pPr>
        <w:jc w:val="center"/>
        <w:rPr>
          <w:rFonts w:ascii="宋体" w:hAnsi="宋体"/>
          <w:b/>
          <w:sz w:val="36"/>
          <w:szCs w:val="36"/>
        </w:rPr>
      </w:pPr>
      <w:r>
        <w:rPr>
          <w:rFonts w:ascii="宋体" w:hAnsi="宋体" w:hint="eastAsia"/>
          <w:b/>
          <w:sz w:val="36"/>
          <w:szCs w:val="36"/>
        </w:rPr>
        <w:t>东院心电图设备</w:t>
      </w:r>
      <w:r w:rsidR="00EA42A4">
        <w:rPr>
          <w:rFonts w:ascii="宋体" w:hAnsi="宋体" w:hint="eastAsia"/>
          <w:b/>
          <w:sz w:val="36"/>
          <w:szCs w:val="36"/>
        </w:rPr>
        <w:t>采购</w:t>
      </w:r>
    </w:p>
    <w:p w:rsidR="00D91046" w:rsidRPr="00553075" w:rsidRDefault="00D91046">
      <w:pPr>
        <w:rPr>
          <w:rFonts w:ascii="宋体" w:hAnsi="宋体"/>
          <w:sz w:val="32"/>
        </w:rPr>
      </w:pPr>
    </w:p>
    <w:p w:rsidR="00D91046" w:rsidRPr="00553075" w:rsidRDefault="00D91046">
      <w:pPr>
        <w:rPr>
          <w:rFonts w:ascii="宋体" w:hAnsi="宋体"/>
          <w:sz w:val="32"/>
        </w:rPr>
      </w:pPr>
    </w:p>
    <w:p w:rsidR="00D91046" w:rsidRPr="00553075" w:rsidRDefault="00D91046">
      <w:pPr>
        <w:rPr>
          <w:rFonts w:ascii="宋体" w:hAnsi="宋体"/>
          <w:sz w:val="32"/>
        </w:rPr>
      </w:pPr>
    </w:p>
    <w:p w:rsidR="00D91046" w:rsidRPr="00553075" w:rsidRDefault="00D91046">
      <w:pPr>
        <w:rPr>
          <w:rFonts w:ascii="宋体" w:hAnsi="宋体"/>
          <w:sz w:val="32"/>
        </w:rPr>
      </w:pPr>
    </w:p>
    <w:p w:rsidR="00D91046" w:rsidRDefault="00D91046">
      <w:pPr>
        <w:rPr>
          <w:rFonts w:ascii="宋体" w:hAnsi="宋体"/>
          <w:sz w:val="32"/>
        </w:rPr>
      </w:pPr>
    </w:p>
    <w:p w:rsidR="00EA42A4" w:rsidRPr="00553075" w:rsidRDefault="00EA42A4">
      <w:pPr>
        <w:rPr>
          <w:rFonts w:ascii="宋体" w:hAnsi="宋体"/>
          <w:sz w:val="32"/>
        </w:rPr>
      </w:pPr>
    </w:p>
    <w:p w:rsidR="00D91046" w:rsidRPr="00553075" w:rsidRDefault="00D91046">
      <w:pPr>
        <w:ind w:firstLineChars="1200" w:firstLine="3840"/>
        <w:rPr>
          <w:rFonts w:ascii="宋体" w:hAnsi="宋体"/>
          <w:sz w:val="32"/>
        </w:rPr>
      </w:pPr>
    </w:p>
    <w:p w:rsidR="00D91046" w:rsidRPr="00553075" w:rsidRDefault="00D91046" w:rsidP="0019428C">
      <w:pPr>
        <w:ind w:firstLineChars="1400" w:firstLine="5040"/>
        <w:rPr>
          <w:rFonts w:ascii="宋体" w:hAnsi="宋体"/>
          <w:sz w:val="36"/>
        </w:rPr>
      </w:pPr>
      <w:r w:rsidRPr="00553075">
        <w:rPr>
          <w:rFonts w:ascii="宋体" w:hAnsi="宋体" w:hint="eastAsia"/>
          <w:sz w:val="36"/>
        </w:rPr>
        <w:t>广西</w:t>
      </w:r>
      <w:r w:rsidR="00877A3B" w:rsidRPr="00553075">
        <w:rPr>
          <w:rFonts w:ascii="宋体" w:hAnsi="宋体" w:hint="eastAsia"/>
          <w:sz w:val="36"/>
        </w:rPr>
        <w:t>柳州市中医医院</w:t>
      </w:r>
    </w:p>
    <w:p w:rsidR="00D91046" w:rsidRPr="00553075" w:rsidRDefault="00D91046">
      <w:pPr>
        <w:pStyle w:val="a7"/>
        <w:ind w:leftChars="47" w:left="99"/>
        <w:jc w:val="center"/>
        <w:rPr>
          <w:rFonts w:ascii="宋体" w:hAnsi="宋体"/>
        </w:rPr>
      </w:pPr>
      <w:r w:rsidRPr="00553075">
        <w:rPr>
          <w:rFonts w:ascii="宋体" w:hAnsi="宋体" w:hint="eastAsia"/>
        </w:rPr>
        <w:t xml:space="preserve">                   </w:t>
      </w:r>
      <w:r w:rsidR="0019428C" w:rsidRPr="00553075">
        <w:rPr>
          <w:rFonts w:ascii="宋体" w:hAnsi="宋体"/>
        </w:rPr>
        <w:t xml:space="preserve"> </w:t>
      </w:r>
      <w:r w:rsidR="00877A3B" w:rsidRPr="00553075">
        <w:rPr>
          <w:rFonts w:ascii="宋体" w:hAnsi="宋体"/>
        </w:rPr>
        <w:t xml:space="preserve">    </w:t>
      </w:r>
      <w:r w:rsidRPr="00553075">
        <w:rPr>
          <w:rFonts w:ascii="宋体" w:hAnsi="宋体" w:hint="eastAsia"/>
        </w:rPr>
        <w:t>201</w:t>
      </w:r>
      <w:r w:rsidR="00E217B1" w:rsidRPr="00553075">
        <w:rPr>
          <w:rFonts w:ascii="宋体" w:hAnsi="宋体"/>
        </w:rPr>
        <w:t>7</w:t>
      </w:r>
      <w:r w:rsidRPr="00553075">
        <w:rPr>
          <w:rFonts w:ascii="宋体" w:hAnsi="宋体" w:hint="eastAsia"/>
        </w:rPr>
        <w:t xml:space="preserve">年 </w:t>
      </w:r>
      <w:r w:rsidR="00C10088">
        <w:rPr>
          <w:rFonts w:ascii="宋体" w:hAnsi="宋体"/>
        </w:rPr>
        <w:t>08</w:t>
      </w:r>
      <w:r w:rsidRPr="00553075">
        <w:rPr>
          <w:rFonts w:ascii="宋体" w:hAnsi="宋体" w:hint="eastAsia"/>
        </w:rPr>
        <w:t>月</w:t>
      </w:r>
      <w:r w:rsidR="007044C2">
        <w:rPr>
          <w:rFonts w:ascii="宋体" w:hAnsi="宋体"/>
        </w:rPr>
        <w:t>21</w:t>
      </w:r>
      <w:r w:rsidRPr="00553075">
        <w:rPr>
          <w:rFonts w:ascii="宋体" w:hAnsi="宋体" w:hint="eastAsia"/>
        </w:rPr>
        <w:t>日</w:t>
      </w:r>
    </w:p>
    <w:p w:rsidR="00D91046" w:rsidRDefault="00D91046">
      <w:pPr>
        <w:ind w:rightChars="100" w:right="210"/>
        <w:jc w:val="center"/>
        <w:rPr>
          <w:rFonts w:ascii="宋体" w:hAnsi="宋体"/>
          <w:sz w:val="44"/>
        </w:rPr>
      </w:pPr>
    </w:p>
    <w:p w:rsidR="00D91046" w:rsidRPr="00553075" w:rsidRDefault="00D91046">
      <w:pPr>
        <w:ind w:rightChars="100" w:right="210"/>
        <w:jc w:val="center"/>
        <w:rPr>
          <w:rFonts w:ascii="宋体" w:hAnsi="宋体"/>
          <w:sz w:val="44"/>
        </w:rPr>
      </w:pPr>
      <w:r w:rsidRPr="00553075">
        <w:rPr>
          <w:rFonts w:ascii="宋体" w:hAnsi="宋体" w:hint="eastAsia"/>
          <w:sz w:val="44"/>
        </w:rPr>
        <w:lastRenderedPageBreak/>
        <w:t>招标邀请书</w:t>
      </w:r>
    </w:p>
    <w:p w:rsidR="00D91046" w:rsidRPr="00553075" w:rsidRDefault="00D91046">
      <w:pPr>
        <w:jc w:val="center"/>
        <w:rPr>
          <w:rFonts w:ascii="宋体" w:hAnsi="宋体"/>
          <w:sz w:val="28"/>
        </w:rPr>
      </w:pPr>
    </w:p>
    <w:p w:rsidR="00D91046" w:rsidRPr="00553075" w:rsidRDefault="00D91046">
      <w:pPr>
        <w:pStyle w:val="aa"/>
        <w:ind w:firstLine="560"/>
        <w:rPr>
          <w:rFonts w:ascii="宋体" w:hAnsi="宋体"/>
          <w:sz w:val="28"/>
        </w:rPr>
      </w:pPr>
      <w:r w:rsidRPr="00553075">
        <w:rPr>
          <w:rFonts w:ascii="宋体" w:hAnsi="宋体" w:hint="eastAsia"/>
          <w:sz w:val="28"/>
        </w:rPr>
        <w:t>广西</w:t>
      </w:r>
      <w:r w:rsidR="00877A3B" w:rsidRPr="00553075">
        <w:rPr>
          <w:rFonts w:ascii="宋体" w:hAnsi="宋体" w:hint="eastAsia"/>
          <w:sz w:val="28"/>
        </w:rPr>
        <w:t>柳州市中医医院</w:t>
      </w:r>
      <w:r w:rsidR="00785E51" w:rsidRPr="00553075">
        <w:rPr>
          <w:rFonts w:ascii="宋体" w:hAnsi="宋体" w:hint="eastAsia"/>
          <w:sz w:val="28"/>
        </w:rPr>
        <w:t>对电脑设备进行国内邀请招标，</w:t>
      </w:r>
      <w:r w:rsidRPr="00553075">
        <w:rPr>
          <w:rFonts w:ascii="宋体" w:hAnsi="宋体" w:hint="eastAsia"/>
          <w:sz w:val="28"/>
        </w:rPr>
        <w:t>邀请合格供货商参加投标。</w:t>
      </w:r>
    </w:p>
    <w:p w:rsidR="00D91046" w:rsidRPr="00553075" w:rsidRDefault="00D91046" w:rsidP="00FA1438">
      <w:pPr>
        <w:numPr>
          <w:ilvl w:val="0"/>
          <w:numId w:val="1"/>
        </w:numPr>
        <w:rPr>
          <w:rFonts w:ascii="宋体" w:hAnsi="宋体"/>
          <w:sz w:val="28"/>
        </w:rPr>
      </w:pPr>
      <w:r w:rsidRPr="00553075">
        <w:rPr>
          <w:rFonts w:ascii="宋体" w:hAnsi="宋体" w:hint="eastAsia"/>
          <w:sz w:val="28"/>
        </w:rPr>
        <w:t>招标项目名称：</w:t>
      </w:r>
      <w:r w:rsidR="00FA1438" w:rsidRPr="00FA1438">
        <w:rPr>
          <w:rFonts w:ascii="宋体" w:hAnsi="宋体" w:hint="eastAsia"/>
          <w:b/>
          <w:sz w:val="24"/>
        </w:rPr>
        <w:t>东院心电图设备采购</w:t>
      </w:r>
    </w:p>
    <w:p w:rsidR="00D91046" w:rsidRPr="00553075" w:rsidRDefault="00D91046">
      <w:pPr>
        <w:numPr>
          <w:ilvl w:val="0"/>
          <w:numId w:val="1"/>
        </w:numPr>
        <w:rPr>
          <w:rFonts w:ascii="宋体" w:hAnsi="宋体"/>
          <w:sz w:val="28"/>
        </w:rPr>
      </w:pPr>
      <w:r w:rsidRPr="00553075">
        <w:rPr>
          <w:rFonts w:ascii="宋体" w:hAnsi="宋体" w:hint="eastAsia"/>
          <w:sz w:val="28"/>
        </w:rPr>
        <w:t>文件发放时间：</w:t>
      </w:r>
      <w:r w:rsidR="00F278A5" w:rsidRPr="00553075">
        <w:rPr>
          <w:rFonts w:ascii="宋体" w:hAnsi="宋体"/>
          <w:sz w:val="28"/>
        </w:rPr>
        <w:t>2017</w:t>
      </w:r>
      <w:r w:rsidRPr="00553075">
        <w:rPr>
          <w:rFonts w:ascii="宋体" w:hAnsi="宋体" w:hint="eastAsia"/>
          <w:sz w:val="28"/>
        </w:rPr>
        <w:t>年</w:t>
      </w:r>
      <w:r w:rsidR="00C10088">
        <w:rPr>
          <w:rFonts w:ascii="宋体" w:hAnsi="宋体" w:hint="eastAsia"/>
          <w:sz w:val="28"/>
        </w:rPr>
        <w:t>0</w:t>
      </w:r>
      <w:r w:rsidR="00C10088">
        <w:rPr>
          <w:rFonts w:ascii="宋体" w:hAnsi="宋体"/>
          <w:sz w:val="28"/>
        </w:rPr>
        <w:t>8</w:t>
      </w:r>
      <w:r w:rsidRPr="00553075">
        <w:rPr>
          <w:rFonts w:ascii="宋体" w:hAnsi="宋体" w:hint="eastAsia"/>
          <w:sz w:val="28"/>
        </w:rPr>
        <w:t>月</w:t>
      </w:r>
      <w:r w:rsidR="007044C2">
        <w:rPr>
          <w:rFonts w:ascii="宋体" w:hAnsi="宋体"/>
          <w:sz w:val="28"/>
        </w:rPr>
        <w:t>21</w:t>
      </w:r>
      <w:r w:rsidRPr="00553075">
        <w:rPr>
          <w:rFonts w:ascii="宋体" w:hAnsi="宋体" w:hint="eastAsia"/>
          <w:sz w:val="28"/>
        </w:rPr>
        <w:t>日</w:t>
      </w:r>
      <w:r w:rsidR="007044C2">
        <w:rPr>
          <w:rFonts w:ascii="宋体" w:hAnsi="宋体"/>
          <w:sz w:val="28"/>
        </w:rPr>
        <w:t>18</w:t>
      </w:r>
      <w:r w:rsidR="00C10088">
        <w:rPr>
          <w:rFonts w:ascii="宋体" w:hAnsi="宋体" w:hint="eastAsia"/>
          <w:sz w:val="28"/>
        </w:rPr>
        <w:t>:0</w:t>
      </w:r>
      <w:r w:rsidR="00C10088">
        <w:rPr>
          <w:rFonts w:ascii="宋体" w:hAnsi="宋体"/>
          <w:sz w:val="28"/>
        </w:rPr>
        <w:t>0</w:t>
      </w:r>
    </w:p>
    <w:p w:rsidR="00D91046" w:rsidRPr="00553075" w:rsidRDefault="00D91046">
      <w:pPr>
        <w:numPr>
          <w:ilvl w:val="0"/>
          <w:numId w:val="1"/>
        </w:numPr>
        <w:rPr>
          <w:rFonts w:ascii="宋体" w:hAnsi="宋体"/>
          <w:sz w:val="28"/>
        </w:rPr>
      </w:pPr>
      <w:r w:rsidRPr="00553075">
        <w:rPr>
          <w:rFonts w:ascii="宋体" w:hAnsi="宋体" w:hint="eastAsia"/>
          <w:sz w:val="28"/>
        </w:rPr>
        <w:t>投标截止时间：</w:t>
      </w:r>
      <w:r w:rsidR="00F278A5" w:rsidRPr="00553075">
        <w:rPr>
          <w:rFonts w:ascii="宋体" w:hAnsi="宋体"/>
          <w:sz w:val="28"/>
        </w:rPr>
        <w:t>2017</w:t>
      </w:r>
      <w:r w:rsidRPr="00553075">
        <w:rPr>
          <w:rFonts w:ascii="宋体" w:hAnsi="宋体" w:hint="eastAsia"/>
          <w:sz w:val="28"/>
        </w:rPr>
        <w:t>年</w:t>
      </w:r>
      <w:r w:rsidR="00C10088">
        <w:rPr>
          <w:rFonts w:ascii="宋体" w:hAnsi="宋体" w:hint="eastAsia"/>
          <w:sz w:val="28"/>
        </w:rPr>
        <w:t>0</w:t>
      </w:r>
      <w:r w:rsidR="00EA42A4">
        <w:rPr>
          <w:rFonts w:ascii="宋体" w:hAnsi="宋体"/>
          <w:sz w:val="28"/>
        </w:rPr>
        <w:t>9</w:t>
      </w:r>
      <w:r w:rsidRPr="00553075">
        <w:rPr>
          <w:rFonts w:ascii="宋体" w:hAnsi="宋体" w:hint="eastAsia"/>
          <w:sz w:val="28"/>
        </w:rPr>
        <w:t>月</w:t>
      </w:r>
      <w:r w:rsidR="007044C2">
        <w:rPr>
          <w:rFonts w:ascii="宋体" w:hAnsi="宋体"/>
          <w:sz w:val="28"/>
        </w:rPr>
        <w:t>05</w:t>
      </w:r>
      <w:r w:rsidR="00F278A5" w:rsidRPr="00553075">
        <w:rPr>
          <w:rFonts w:ascii="宋体" w:hAnsi="宋体"/>
          <w:sz w:val="28"/>
        </w:rPr>
        <w:t>日</w:t>
      </w:r>
      <w:r w:rsidR="002824A2">
        <w:rPr>
          <w:rFonts w:ascii="宋体" w:hAnsi="宋体"/>
          <w:sz w:val="28"/>
        </w:rPr>
        <w:t>18</w:t>
      </w:r>
      <w:r w:rsidR="00C10088">
        <w:rPr>
          <w:rFonts w:ascii="宋体" w:hAnsi="宋体" w:hint="eastAsia"/>
          <w:sz w:val="28"/>
        </w:rPr>
        <w:t>:0</w:t>
      </w:r>
      <w:r w:rsidR="00C10088">
        <w:rPr>
          <w:rFonts w:ascii="宋体" w:hAnsi="宋体"/>
          <w:sz w:val="28"/>
        </w:rPr>
        <w:t>0</w:t>
      </w:r>
    </w:p>
    <w:p w:rsidR="00D91046" w:rsidRPr="00553075" w:rsidRDefault="00D91046">
      <w:pPr>
        <w:numPr>
          <w:ilvl w:val="0"/>
          <w:numId w:val="1"/>
        </w:numPr>
        <w:rPr>
          <w:rFonts w:ascii="宋体" w:hAnsi="宋体"/>
          <w:sz w:val="28"/>
        </w:rPr>
      </w:pPr>
      <w:r w:rsidRPr="00553075">
        <w:rPr>
          <w:rFonts w:ascii="宋体" w:hAnsi="宋体" w:hint="eastAsia"/>
          <w:sz w:val="28"/>
        </w:rPr>
        <w:t>投标地点：广西</w:t>
      </w:r>
      <w:r w:rsidR="00877A3B" w:rsidRPr="00553075">
        <w:rPr>
          <w:rFonts w:ascii="宋体" w:hAnsi="宋体" w:hint="eastAsia"/>
          <w:sz w:val="28"/>
        </w:rPr>
        <w:t>柳州市中医医院</w:t>
      </w:r>
      <w:r w:rsidRPr="00553075">
        <w:rPr>
          <w:rFonts w:ascii="宋体" w:hAnsi="宋体" w:hint="eastAsia"/>
          <w:sz w:val="28"/>
        </w:rPr>
        <w:t>院办（来函请注明投标文件）</w:t>
      </w:r>
    </w:p>
    <w:p w:rsidR="00D91046" w:rsidRPr="00553075" w:rsidRDefault="00D91046">
      <w:pPr>
        <w:ind w:left="1360"/>
        <w:rPr>
          <w:rFonts w:ascii="宋体" w:hAnsi="宋体"/>
          <w:sz w:val="28"/>
        </w:rPr>
      </w:pPr>
      <w:r w:rsidRPr="00553075">
        <w:rPr>
          <w:rFonts w:ascii="宋体" w:hAnsi="宋体" w:hint="eastAsia"/>
          <w:sz w:val="28"/>
        </w:rPr>
        <w:t>收件人：</w:t>
      </w:r>
      <w:r w:rsidR="0082324B" w:rsidRPr="00553075">
        <w:rPr>
          <w:rFonts w:ascii="宋体" w:hAnsi="宋体" w:hint="eastAsia"/>
          <w:color w:val="000000"/>
          <w:sz w:val="28"/>
          <w:szCs w:val="28"/>
          <w:shd w:val="clear" w:color="auto" w:fill="FFFFFF"/>
        </w:rPr>
        <w:t>王文晓</w:t>
      </w:r>
      <w:r w:rsidRPr="00553075">
        <w:rPr>
          <w:rFonts w:ascii="宋体" w:hAnsi="宋体" w:hint="eastAsia"/>
          <w:sz w:val="28"/>
        </w:rPr>
        <w:t xml:space="preserve"> </w:t>
      </w:r>
    </w:p>
    <w:p w:rsidR="00D91046" w:rsidRPr="00553075" w:rsidRDefault="00D91046">
      <w:pPr>
        <w:ind w:leftChars="672" w:left="1411"/>
        <w:rPr>
          <w:rFonts w:ascii="宋体" w:hAnsi="宋体"/>
          <w:sz w:val="28"/>
        </w:rPr>
      </w:pPr>
      <w:r w:rsidRPr="00553075">
        <w:rPr>
          <w:rFonts w:ascii="宋体" w:hAnsi="宋体" w:hint="eastAsia"/>
          <w:sz w:val="28"/>
        </w:rPr>
        <w:t>地址：柳州市解放北路32号</w:t>
      </w:r>
      <w:r w:rsidR="00877A3B" w:rsidRPr="00553075">
        <w:rPr>
          <w:rFonts w:ascii="宋体" w:hAnsi="宋体" w:hint="eastAsia"/>
          <w:sz w:val="28"/>
        </w:rPr>
        <w:t>柳州市中医医院</w:t>
      </w:r>
      <w:r w:rsidRPr="00553075">
        <w:rPr>
          <w:rFonts w:ascii="宋体" w:hAnsi="宋体" w:hint="eastAsia"/>
          <w:sz w:val="28"/>
        </w:rPr>
        <w:t>院办；邮编：545001</w:t>
      </w:r>
    </w:p>
    <w:p w:rsidR="00D91046" w:rsidRPr="00553075" w:rsidRDefault="00D91046">
      <w:pPr>
        <w:ind w:firstLineChars="500" w:firstLine="1400"/>
        <w:rPr>
          <w:rFonts w:ascii="宋体" w:hAnsi="宋体"/>
          <w:sz w:val="28"/>
        </w:rPr>
      </w:pPr>
      <w:r w:rsidRPr="00553075">
        <w:rPr>
          <w:rFonts w:ascii="宋体" w:hAnsi="宋体" w:hint="eastAsia"/>
          <w:sz w:val="28"/>
        </w:rPr>
        <w:t>办公电话：0772—5357110   FAX：0772—5357111</w:t>
      </w:r>
    </w:p>
    <w:p w:rsidR="00D91046" w:rsidRPr="00553075" w:rsidRDefault="00D91046">
      <w:pPr>
        <w:numPr>
          <w:ilvl w:val="0"/>
          <w:numId w:val="1"/>
        </w:numPr>
        <w:rPr>
          <w:rFonts w:ascii="宋体" w:hAnsi="宋体"/>
          <w:sz w:val="28"/>
        </w:rPr>
      </w:pPr>
      <w:r w:rsidRPr="00553075">
        <w:rPr>
          <w:rFonts w:ascii="宋体" w:hAnsi="宋体" w:hint="eastAsia"/>
          <w:sz w:val="28"/>
        </w:rPr>
        <w:t>凡对本次招标提出询问，请与广西</w:t>
      </w:r>
      <w:r w:rsidR="00877A3B" w:rsidRPr="00553075">
        <w:rPr>
          <w:rFonts w:ascii="宋体" w:hAnsi="宋体" w:hint="eastAsia"/>
          <w:sz w:val="28"/>
        </w:rPr>
        <w:t>柳州市中医医院</w:t>
      </w:r>
      <w:r w:rsidRPr="00553075">
        <w:rPr>
          <w:rFonts w:ascii="宋体" w:hAnsi="宋体" w:hint="eastAsia"/>
          <w:sz w:val="28"/>
        </w:rPr>
        <w:t>信息科、审计科联系</w:t>
      </w:r>
    </w:p>
    <w:p w:rsidR="00D91046" w:rsidRPr="00553075" w:rsidRDefault="00D91046">
      <w:pPr>
        <w:rPr>
          <w:rFonts w:ascii="宋体" w:hAnsi="宋体"/>
          <w:sz w:val="28"/>
        </w:rPr>
      </w:pPr>
      <w:r w:rsidRPr="00553075">
        <w:rPr>
          <w:rFonts w:ascii="宋体" w:hAnsi="宋体" w:hint="eastAsia"/>
          <w:sz w:val="28"/>
        </w:rPr>
        <w:t xml:space="preserve">        （电话：0772—5357152，5357126联系人：</w:t>
      </w:r>
      <w:r w:rsidR="00785E51" w:rsidRPr="00553075">
        <w:rPr>
          <w:rFonts w:ascii="宋体" w:hAnsi="宋体" w:hint="eastAsia"/>
          <w:sz w:val="28"/>
        </w:rPr>
        <w:t>康秀谦</w:t>
      </w:r>
      <w:r w:rsidRPr="00553075">
        <w:rPr>
          <w:rFonts w:ascii="宋体" w:hAnsi="宋体" w:hint="eastAsia"/>
          <w:sz w:val="28"/>
        </w:rPr>
        <w:t>、</w:t>
      </w:r>
      <w:r w:rsidR="0082324B" w:rsidRPr="00553075">
        <w:rPr>
          <w:rFonts w:ascii="宋体" w:hAnsi="宋体" w:hint="eastAsia"/>
          <w:sz w:val="28"/>
        </w:rPr>
        <w:t>罗莹</w:t>
      </w:r>
      <w:r w:rsidRPr="00553075">
        <w:rPr>
          <w:rFonts w:ascii="宋体" w:hAnsi="宋体" w:hint="eastAsia"/>
          <w:sz w:val="28"/>
        </w:rPr>
        <w:t>）。</w:t>
      </w:r>
    </w:p>
    <w:p w:rsidR="00D91046" w:rsidRPr="00553075" w:rsidRDefault="00D91046">
      <w:pPr>
        <w:rPr>
          <w:rFonts w:ascii="宋体" w:hAnsi="宋体"/>
          <w:sz w:val="28"/>
        </w:rPr>
      </w:pPr>
    </w:p>
    <w:p w:rsidR="00D91046" w:rsidRPr="00553075" w:rsidRDefault="00D91046">
      <w:pPr>
        <w:rPr>
          <w:rFonts w:ascii="宋体" w:hAnsi="宋体"/>
          <w:sz w:val="28"/>
        </w:rPr>
      </w:pPr>
    </w:p>
    <w:p w:rsidR="00D91046" w:rsidRPr="00553075" w:rsidRDefault="00D91046">
      <w:pPr>
        <w:rPr>
          <w:rFonts w:ascii="宋体" w:hAnsi="宋体"/>
          <w:sz w:val="28"/>
        </w:rPr>
      </w:pPr>
    </w:p>
    <w:p w:rsidR="00D91046" w:rsidRPr="00553075" w:rsidRDefault="00D91046">
      <w:pPr>
        <w:rPr>
          <w:rFonts w:ascii="宋体" w:hAnsi="宋体"/>
          <w:sz w:val="28"/>
        </w:rPr>
      </w:pPr>
    </w:p>
    <w:p w:rsidR="00D91046" w:rsidRPr="00553075" w:rsidRDefault="00D91046">
      <w:pPr>
        <w:ind w:firstLine="6225"/>
        <w:rPr>
          <w:rFonts w:ascii="宋体" w:hAnsi="宋体"/>
          <w:sz w:val="28"/>
        </w:rPr>
      </w:pPr>
    </w:p>
    <w:p w:rsidR="00D91046" w:rsidRPr="00553075" w:rsidRDefault="00D91046">
      <w:pPr>
        <w:ind w:firstLineChars="400" w:firstLine="1120"/>
        <w:rPr>
          <w:rFonts w:ascii="宋体" w:hAnsi="宋体"/>
          <w:sz w:val="28"/>
        </w:rPr>
      </w:pPr>
      <w:r w:rsidRPr="00553075">
        <w:rPr>
          <w:rFonts w:ascii="宋体" w:hAnsi="宋体" w:hint="eastAsia"/>
          <w:sz w:val="28"/>
        </w:rPr>
        <w:t xml:space="preserve">                                 </w:t>
      </w:r>
    </w:p>
    <w:p w:rsidR="00D91046" w:rsidRPr="00553075" w:rsidRDefault="00D91046">
      <w:pPr>
        <w:ind w:firstLineChars="400" w:firstLine="1120"/>
        <w:rPr>
          <w:rFonts w:ascii="宋体" w:hAnsi="宋体"/>
          <w:sz w:val="28"/>
        </w:rPr>
      </w:pPr>
    </w:p>
    <w:p w:rsidR="00D91046" w:rsidRPr="00553075" w:rsidRDefault="00D91046">
      <w:pPr>
        <w:ind w:firstLineChars="400" w:firstLine="1120"/>
        <w:rPr>
          <w:rFonts w:ascii="宋体" w:hAnsi="宋体"/>
          <w:sz w:val="28"/>
        </w:rPr>
      </w:pPr>
    </w:p>
    <w:p w:rsidR="00D91046" w:rsidRPr="00553075" w:rsidRDefault="00D91046">
      <w:pPr>
        <w:ind w:firstLineChars="400" w:firstLine="1120"/>
        <w:rPr>
          <w:rFonts w:ascii="宋体" w:hAnsi="宋体"/>
          <w:sz w:val="28"/>
        </w:rPr>
      </w:pPr>
      <w:r w:rsidRPr="00553075">
        <w:rPr>
          <w:rFonts w:ascii="宋体" w:hAnsi="宋体" w:hint="eastAsia"/>
          <w:sz w:val="28"/>
        </w:rPr>
        <w:t xml:space="preserve"> </w:t>
      </w:r>
    </w:p>
    <w:p w:rsidR="00D91046" w:rsidRPr="00553075" w:rsidRDefault="00D91046">
      <w:pPr>
        <w:ind w:firstLineChars="400" w:firstLine="1120"/>
        <w:rPr>
          <w:rFonts w:ascii="宋体" w:hAnsi="宋体"/>
          <w:sz w:val="28"/>
        </w:rPr>
      </w:pPr>
    </w:p>
    <w:p w:rsidR="00D91046" w:rsidRPr="00553075" w:rsidRDefault="00D91046">
      <w:pPr>
        <w:jc w:val="center"/>
        <w:rPr>
          <w:rFonts w:ascii="宋体" w:hAnsi="宋体"/>
          <w:sz w:val="28"/>
        </w:rPr>
      </w:pPr>
      <w:r w:rsidRPr="00553075">
        <w:rPr>
          <w:rFonts w:ascii="宋体" w:hAnsi="宋体" w:hint="eastAsia"/>
          <w:sz w:val="44"/>
        </w:rPr>
        <w:lastRenderedPageBreak/>
        <w:t>投标方须知</w:t>
      </w:r>
    </w:p>
    <w:p w:rsidR="00D91046" w:rsidRPr="00553075" w:rsidRDefault="00D91046">
      <w:pPr>
        <w:ind w:leftChars="1" w:left="2" w:firstLineChars="50" w:firstLine="140"/>
        <w:rPr>
          <w:rFonts w:ascii="宋体" w:hAnsi="宋体"/>
          <w:sz w:val="28"/>
        </w:rPr>
      </w:pPr>
      <w:r w:rsidRPr="00553075">
        <w:rPr>
          <w:rFonts w:ascii="宋体" w:hAnsi="宋体" w:hint="eastAsia"/>
          <w:sz w:val="28"/>
        </w:rPr>
        <w:t>一、合格投标商的范围：</w:t>
      </w:r>
    </w:p>
    <w:p w:rsidR="00D91046" w:rsidRPr="00553075" w:rsidRDefault="00D91046">
      <w:pPr>
        <w:ind w:left="570" w:firstLineChars="50" w:firstLine="140"/>
        <w:rPr>
          <w:rFonts w:ascii="宋体" w:hAnsi="宋体"/>
          <w:sz w:val="28"/>
        </w:rPr>
      </w:pPr>
      <w:r w:rsidRPr="00553075">
        <w:rPr>
          <w:rFonts w:ascii="宋体" w:hAnsi="宋体" w:hint="eastAsia"/>
          <w:sz w:val="28"/>
        </w:rPr>
        <w:t>1、具有法人资格和经营许可证的国有经营单位、个体经销商。</w:t>
      </w:r>
    </w:p>
    <w:p w:rsidR="00D91046" w:rsidRPr="00553075" w:rsidRDefault="00D91046">
      <w:pPr>
        <w:ind w:left="570" w:firstLineChars="50" w:firstLine="140"/>
        <w:rPr>
          <w:rFonts w:ascii="宋体" w:hAnsi="宋体"/>
          <w:sz w:val="28"/>
        </w:rPr>
      </w:pPr>
      <w:r w:rsidRPr="00553075">
        <w:rPr>
          <w:rFonts w:ascii="宋体" w:hAnsi="宋体" w:hint="eastAsia"/>
          <w:sz w:val="28"/>
        </w:rPr>
        <w:t>2、投标方应遵守有关国家法律、法令和条例。</w:t>
      </w:r>
    </w:p>
    <w:p w:rsidR="00D91046" w:rsidRPr="00553075" w:rsidRDefault="00D91046">
      <w:pPr>
        <w:rPr>
          <w:rFonts w:ascii="宋体" w:hAnsi="宋体"/>
          <w:sz w:val="28"/>
        </w:rPr>
      </w:pPr>
      <w:r w:rsidRPr="00553075">
        <w:rPr>
          <w:rFonts w:ascii="宋体" w:hAnsi="宋体" w:hint="eastAsia"/>
          <w:sz w:val="28"/>
        </w:rPr>
        <w:t>二、投标方应根据自己的能力，按招标方的要求选投自己经销的产品。如投标报价显失公允，明显低于产品成本价或明显高于市场价的，视为无效标书。</w:t>
      </w:r>
    </w:p>
    <w:p w:rsidR="00D91046" w:rsidRPr="00553075" w:rsidRDefault="00D91046">
      <w:pPr>
        <w:rPr>
          <w:rFonts w:ascii="宋体" w:hAnsi="宋体"/>
          <w:sz w:val="28"/>
        </w:rPr>
      </w:pPr>
      <w:r w:rsidRPr="00553075">
        <w:rPr>
          <w:rFonts w:ascii="宋体" w:hAnsi="宋体" w:hint="eastAsia"/>
          <w:sz w:val="28"/>
        </w:rPr>
        <w:t>三、投标文件的组成：</w:t>
      </w:r>
    </w:p>
    <w:p w:rsidR="00D91046" w:rsidRPr="00553075" w:rsidRDefault="00D91046">
      <w:pPr>
        <w:ind w:firstLineChars="250" w:firstLine="700"/>
        <w:rPr>
          <w:rFonts w:ascii="宋体" w:hAnsi="宋体"/>
          <w:sz w:val="28"/>
        </w:rPr>
      </w:pPr>
      <w:r w:rsidRPr="00553075">
        <w:rPr>
          <w:rFonts w:ascii="宋体" w:hAnsi="宋体" w:hint="eastAsia"/>
          <w:sz w:val="28"/>
        </w:rPr>
        <w:t>1、投标报价表和质量服务承诺；</w:t>
      </w:r>
    </w:p>
    <w:p w:rsidR="00D91046" w:rsidRPr="00553075" w:rsidRDefault="00D91046">
      <w:pPr>
        <w:ind w:leftChars="334" w:left="841" w:hangingChars="50" w:hanging="140"/>
        <w:rPr>
          <w:rFonts w:ascii="宋体" w:hAnsi="宋体"/>
          <w:sz w:val="28"/>
        </w:rPr>
      </w:pPr>
      <w:r w:rsidRPr="00553075">
        <w:rPr>
          <w:rFonts w:ascii="宋体" w:hAnsi="宋体" w:hint="eastAsia"/>
          <w:sz w:val="28"/>
        </w:rPr>
        <w:t>2、生产企业：《生产经营许可证》、《企业法人营业执照》、《税务登记证》（副本）、《产品生产注册证》、《产品质量检测合格证》、《法定代表人身份证复印件》、《法人代表身份证复印件》。</w:t>
      </w:r>
    </w:p>
    <w:p w:rsidR="00D91046" w:rsidRPr="00553075" w:rsidRDefault="00D91046">
      <w:pPr>
        <w:ind w:leftChars="334" w:left="701"/>
        <w:rPr>
          <w:rFonts w:ascii="宋体" w:hAnsi="宋体"/>
          <w:sz w:val="28"/>
        </w:rPr>
      </w:pPr>
      <w:r w:rsidRPr="00553075">
        <w:rPr>
          <w:rFonts w:ascii="宋体" w:hAnsi="宋体" w:hint="eastAsia"/>
          <w:sz w:val="28"/>
        </w:rPr>
        <w:t>3、经营企业：《经营许可证》、《企业法人营业执照》</w:t>
      </w:r>
      <w:r w:rsidRPr="00553075">
        <w:rPr>
          <w:rFonts w:ascii="宋体" w:hAnsi="宋体"/>
          <w:sz w:val="28"/>
        </w:rPr>
        <w:t>（</w:t>
      </w:r>
      <w:r w:rsidRPr="00553075">
        <w:rPr>
          <w:rFonts w:ascii="宋体" w:hAnsi="宋体" w:hint="eastAsia"/>
          <w:sz w:val="28"/>
        </w:rPr>
        <w:t>副本）、《税务登记证》（副本）、《产品生产注册证》、《产品质量检测合格证》、《产品销售授权书》、《法定代表人身份证复印件》、《法人代表身份证复印件》，进口产品必须有国家相关部门审批的《进口产品注册证》及副件（认可表）。若经销非本单位的产品，经营单位必须提供生产厂家（公司）授予的产品市场代理证书原件。</w:t>
      </w:r>
    </w:p>
    <w:p w:rsidR="00D91046" w:rsidRPr="00553075" w:rsidRDefault="00D91046">
      <w:pPr>
        <w:ind w:firstLine="570"/>
        <w:rPr>
          <w:rFonts w:ascii="宋体" w:hAnsi="宋体"/>
          <w:sz w:val="28"/>
        </w:rPr>
      </w:pPr>
      <w:r w:rsidRPr="00553075">
        <w:rPr>
          <w:rFonts w:ascii="宋体" w:hAnsi="宋体" w:hint="eastAsia"/>
          <w:sz w:val="28"/>
        </w:rPr>
        <w:t>以上文件复印件均需盖单位公章，并与原件核验。</w:t>
      </w:r>
    </w:p>
    <w:p w:rsidR="00D91046" w:rsidRPr="00553075" w:rsidRDefault="00D91046">
      <w:pPr>
        <w:ind w:leftChars="267" w:left="701" w:hangingChars="50" w:hanging="140"/>
        <w:rPr>
          <w:rFonts w:ascii="宋体" w:hAnsi="宋体"/>
          <w:sz w:val="28"/>
        </w:rPr>
      </w:pPr>
      <w:r w:rsidRPr="00553075">
        <w:rPr>
          <w:rFonts w:ascii="宋体" w:hAnsi="宋体" w:hint="eastAsia"/>
          <w:sz w:val="28"/>
        </w:rPr>
        <w:t>4、其他资格证明材料（如：产品图片、使用说明、公司简介、市场情况、用户名单、培训及售后服务等内容）。</w:t>
      </w:r>
    </w:p>
    <w:p w:rsidR="00D91046" w:rsidRPr="00553075" w:rsidRDefault="00D91046">
      <w:pPr>
        <w:ind w:leftChars="270" w:left="567"/>
        <w:rPr>
          <w:rFonts w:ascii="宋体" w:hAnsi="宋体"/>
          <w:sz w:val="28"/>
        </w:rPr>
      </w:pPr>
      <w:r w:rsidRPr="00553075">
        <w:rPr>
          <w:rFonts w:ascii="宋体" w:hAnsi="宋体" w:hint="eastAsia"/>
          <w:sz w:val="28"/>
        </w:rPr>
        <w:t>5、投标文件份数：正本壹份，副本贰份，共叁份。并在文件左上角注明“正本”、“副本”，一旦正本与副本不符，以正本为准。</w:t>
      </w:r>
    </w:p>
    <w:p w:rsidR="00D91046" w:rsidRPr="00553075" w:rsidRDefault="00D91046">
      <w:pPr>
        <w:ind w:leftChars="267" w:left="561" w:firstLineChars="2" w:firstLine="6"/>
        <w:rPr>
          <w:rFonts w:ascii="宋体" w:hAnsi="宋体"/>
          <w:sz w:val="28"/>
        </w:rPr>
      </w:pPr>
      <w:r w:rsidRPr="00553075">
        <w:rPr>
          <w:rFonts w:ascii="宋体" w:hAnsi="宋体" w:hint="eastAsia"/>
          <w:sz w:val="28"/>
        </w:rPr>
        <w:t>6、投标文件在投标截止时间内密封注明投标设备名称，并送（寄）达</w:t>
      </w:r>
      <w:r w:rsidRPr="00553075">
        <w:rPr>
          <w:rFonts w:ascii="宋体" w:hAnsi="宋体" w:hint="eastAsia"/>
          <w:sz w:val="28"/>
        </w:rPr>
        <w:lastRenderedPageBreak/>
        <w:t>指定地点。</w:t>
      </w:r>
    </w:p>
    <w:p w:rsidR="00D91046" w:rsidRPr="00553075" w:rsidRDefault="00D91046">
      <w:pPr>
        <w:rPr>
          <w:rFonts w:ascii="宋体" w:hAnsi="宋体"/>
          <w:sz w:val="28"/>
        </w:rPr>
      </w:pPr>
      <w:r w:rsidRPr="00553075">
        <w:rPr>
          <w:rFonts w:ascii="宋体" w:hAnsi="宋体" w:hint="eastAsia"/>
          <w:sz w:val="28"/>
        </w:rPr>
        <w:t xml:space="preserve">    7、开标及评标：</w:t>
      </w:r>
    </w:p>
    <w:p w:rsidR="00D91046" w:rsidRPr="00553075" w:rsidRDefault="00D91046">
      <w:pPr>
        <w:ind w:leftChars="270" w:left="567"/>
        <w:rPr>
          <w:rFonts w:ascii="宋体" w:hAnsi="宋体"/>
          <w:sz w:val="28"/>
        </w:rPr>
      </w:pPr>
      <w:r w:rsidRPr="00553075">
        <w:rPr>
          <w:rFonts w:ascii="宋体" w:hAnsi="宋体" w:hint="eastAsia"/>
          <w:sz w:val="28"/>
        </w:rPr>
        <w:t>（1）、招标方在投标截止后开标，开标议标会按《</w:t>
      </w:r>
      <w:r w:rsidR="00877A3B" w:rsidRPr="00553075">
        <w:rPr>
          <w:rFonts w:ascii="宋体" w:hAnsi="宋体" w:hint="eastAsia"/>
          <w:sz w:val="28"/>
        </w:rPr>
        <w:t>柳州市中医医院</w:t>
      </w:r>
      <w:r w:rsidRPr="00553075">
        <w:rPr>
          <w:rFonts w:ascii="宋体" w:hAnsi="宋体" w:hint="eastAsia"/>
          <w:sz w:val="28"/>
        </w:rPr>
        <w:t>招标采购办法》规定进行，由医院主持，医院评标委员会成员及有关人员参加。</w:t>
      </w:r>
    </w:p>
    <w:p w:rsidR="00D91046" w:rsidRPr="00553075" w:rsidRDefault="00D91046">
      <w:pPr>
        <w:ind w:firstLine="570"/>
        <w:rPr>
          <w:rFonts w:ascii="宋体" w:hAnsi="宋体"/>
          <w:sz w:val="28"/>
        </w:rPr>
      </w:pPr>
      <w:r w:rsidRPr="00553075">
        <w:rPr>
          <w:rFonts w:ascii="宋体" w:hAnsi="宋体" w:hint="eastAsia"/>
          <w:sz w:val="28"/>
        </w:rPr>
        <w:t>（2）、开标时检查投标文件密封情况，确认无误后拆封。</w:t>
      </w:r>
    </w:p>
    <w:p w:rsidR="00D91046" w:rsidRPr="00553075" w:rsidRDefault="00D91046">
      <w:pPr>
        <w:ind w:leftChars="267" w:left="701" w:hangingChars="50" w:hanging="140"/>
        <w:rPr>
          <w:rFonts w:ascii="宋体" w:hAnsi="宋体"/>
          <w:sz w:val="28"/>
        </w:rPr>
      </w:pPr>
      <w:r w:rsidRPr="00553075">
        <w:rPr>
          <w:rFonts w:ascii="宋体" w:hAnsi="宋体" w:hint="eastAsia"/>
          <w:sz w:val="28"/>
        </w:rPr>
        <w:t>（3）、评标按招标文件要求进行：比较投标产品质量、投标报价，同时考虑服务承诺、经营信誉等因素，评标委员会以投票方式确定中标产品。</w:t>
      </w:r>
    </w:p>
    <w:p w:rsidR="00D91046" w:rsidRPr="00553075" w:rsidRDefault="00D91046">
      <w:pPr>
        <w:ind w:firstLineChars="200" w:firstLine="560"/>
        <w:rPr>
          <w:rFonts w:ascii="宋体" w:hAnsi="宋体"/>
          <w:sz w:val="28"/>
        </w:rPr>
      </w:pPr>
      <w:r w:rsidRPr="00553075">
        <w:rPr>
          <w:rFonts w:ascii="宋体" w:hAnsi="宋体" w:hint="eastAsia"/>
          <w:sz w:val="28"/>
        </w:rPr>
        <w:t>8、中标和签订合同：</w:t>
      </w:r>
    </w:p>
    <w:p w:rsidR="00D91046" w:rsidRPr="00553075" w:rsidRDefault="00D91046">
      <w:pPr>
        <w:ind w:leftChars="267" w:left="701" w:hangingChars="50" w:hanging="140"/>
        <w:rPr>
          <w:rFonts w:ascii="宋体" w:hAnsi="宋体"/>
          <w:sz w:val="28"/>
        </w:rPr>
      </w:pPr>
      <w:r w:rsidRPr="00553075">
        <w:rPr>
          <w:rFonts w:ascii="宋体" w:hAnsi="宋体" w:hint="eastAsia"/>
          <w:sz w:val="28"/>
        </w:rPr>
        <w:t>（1）、在投标有效期内，招标方以电话或书面形式通知所选定的中标方，落标者招标方不再另行通知，也不作落标原因解释。</w:t>
      </w:r>
    </w:p>
    <w:p w:rsidR="00D91046" w:rsidRPr="00553075" w:rsidRDefault="00D91046">
      <w:pPr>
        <w:ind w:leftChars="267" w:left="841" w:hangingChars="100" w:hanging="280"/>
        <w:rPr>
          <w:rFonts w:ascii="宋体" w:hAnsi="宋体"/>
          <w:sz w:val="28"/>
        </w:rPr>
      </w:pPr>
      <w:r w:rsidRPr="00553075">
        <w:rPr>
          <w:rFonts w:ascii="宋体" w:hAnsi="宋体" w:hint="eastAsia"/>
          <w:sz w:val="28"/>
        </w:rPr>
        <w:t>（2）、中标方应按中标通知规定时间、地点与招标方签订供销合同。</w:t>
      </w:r>
    </w:p>
    <w:p w:rsidR="00D91046" w:rsidRPr="00553075" w:rsidRDefault="00D91046">
      <w:pPr>
        <w:ind w:firstLineChars="200" w:firstLine="560"/>
        <w:rPr>
          <w:rFonts w:ascii="宋体" w:hAnsi="宋体"/>
          <w:sz w:val="28"/>
        </w:rPr>
      </w:pPr>
      <w:r w:rsidRPr="00553075">
        <w:rPr>
          <w:rFonts w:ascii="宋体" w:hAnsi="宋体" w:hint="eastAsia"/>
          <w:sz w:val="28"/>
        </w:rPr>
        <w:t>9、交货期由招标方与投标方在合同中确定。</w:t>
      </w:r>
    </w:p>
    <w:p w:rsidR="00D91046" w:rsidRPr="00553075" w:rsidRDefault="00D91046">
      <w:pPr>
        <w:ind w:leftChars="267" w:left="701" w:rightChars="18" w:right="38" w:hangingChars="50" w:hanging="140"/>
        <w:rPr>
          <w:rFonts w:ascii="宋体" w:hAnsi="宋体"/>
          <w:sz w:val="28"/>
        </w:rPr>
      </w:pPr>
      <w:r w:rsidRPr="00553075">
        <w:rPr>
          <w:rFonts w:ascii="宋体" w:hAnsi="宋体" w:hint="eastAsia"/>
          <w:sz w:val="28"/>
        </w:rPr>
        <w:t>10、在质量达到招标方要求的前提下中标方在合同有效期内保证中标品种质量、规格、价格不变。</w:t>
      </w:r>
    </w:p>
    <w:p w:rsidR="00D91046" w:rsidRPr="00553075" w:rsidRDefault="00D91046">
      <w:pPr>
        <w:rPr>
          <w:rFonts w:ascii="宋体" w:hAnsi="宋体"/>
          <w:sz w:val="28"/>
        </w:rPr>
      </w:pPr>
    </w:p>
    <w:p w:rsidR="00D91046" w:rsidRPr="00553075" w:rsidRDefault="00D91046" w:rsidP="00877A3B">
      <w:pPr>
        <w:ind w:firstLineChars="1850" w:firstLine="5180"/>
        <w:jc w:val="right"/>
        <w:rPr>
          <w:rFonts w:ascii="宋体" w:hAnsi="宋体"/>
          <w:sz w:val="28"/>
        </w:rPr>
      </w:pPr>
      <w:r w:rsidRPr="00553075">
        <w:rPr>
          <w:rFonts w:ascii="宋体" w:hAnsi="宋体" w:hint="eastAsia"/>
          <w:sz w:val="28"/>
        </w:rPr>
        <w:t>广西</w:t>
      </w:r>
      <w:r w:rsidR="00877A3B" w:rsidRPr="00553075">
        <w:rPr>
          <w:rFonts w:ascii="宋体" w:hAnsi="宋体" w:hint="eastAsia"/>
          <w:sz w:val="28"/>
        </w:rPr>
        <w:t>柳州市中医医院</w:t>
      </w:r>
    </w:p>
    <w:p w:rsidR="00D91046" w:rsidRPr="00553075" w:rsidRDefault="00D91046" w:rsidP="00877A3B">
      <w:pPr>
        <w:ind w:firstLineChars="200" w:firstLine="560"/>
        <w:jc w:val="right"/>
        <w:rPr>
          <w:rFonts w:ascii="宋体" w:hAnsi="宋体"/>
          <w:sz w:val="28"/>
        </w:rPr>
      </w:pPr>
      <w:r w:rsidRPr="00553075">
        <w:rPr>
          <w:rFonts w:ascii="宋体" w:hAnsi="宋体" w:hint="eastAsia"/>
          <w:sz w:val="28"/>
        </w:rPr>
        <w:t xml:space="preserve">                                 20</w:t>
      </w:r>
      <w:r w:rsidR="0019428C" w:rsidRPr="00553075">
        <w:rPr>
          <w:rFonts w:ascii="宋体" w:hAnsi="宋体"/>
          <w:sz w:val="28"/>
        </w:rPr>
        <w:t>17</w:t>
      </w:r>
      <w:r w:rsidRPr="00553075">
        <w:rPr>
          <w:rFonts w:ascii="宋体" w:hAnsi="宋体" w:hint="eastAsia"/>
          <w:sz w:val="28"/>
        </w:rPr>
        <w:t>年</w:t>
      </w:r>
      <w:r w:rsidR="00887EDA" w:rsidRPr="00553075">
        <w:rPr>
          <w:rFonts w:ascii="宋体" w:hAnsi="宋体" w:hint="eastAsia"/>
          <w:sz w:val="28"/>
        </w:rPr>
        <w:t xml:space="preserve"> </w:t>
      </w:r>
      <w:r w:rsidR="00C10088">
        <w:rPr>
          <w:rFonts w:ascii="宋体" w:hAnsi="宋体"/>
          <w:sz w:val="28"/>
        </w:rPr>
        <w:t>08</w:t>
      </w:r>
      <w:r w:rsidRPr="00553075">
        <w:rPr>
          <w:rFonts w:ascii="宋体" w:hAnsi="宋体" w:hint="eastAsia"/>
          <w:sz w:val="28"/>
        </w:rPr>
        <w:t>月</w:t>
      </w:r>
      <w:r w:rsidR="007044C2">
        <w:rPr>
          <w:rFonts w:ascii="宋体" w:hAnsi="宋体"/>
          <w:sz w:val="28"/>
        </w:rPr>
        <w:t>21</w:t>
      </w:r>
      <w:r w:rsidRPr="00553075">
        <w:rPr>
          <w:rFonts w:ascii="宋体" w:hAnsi="宋体" w:hint="eastAsia"/>
          <w:sz w:val="28"/>
        </w:rPr>
        <w:t>日</w:t>
      </w:r>
    </w:p>
    <w:p w:rsidR="00D91046" w:rsidRPr="00553075" w:rsidRDefault="00D91046">
      <w:pPr>
        <w:ind w:firstLineChars="200" w:firstLine="643"/>
        <w:rPr>
          <w:rFonts w:ascii="宋体" w:hAnsi="宋体"/>
          <w:b/>
          <w:sz w:val="32"/>
          <w:szCs w:val="32"/>
        </w:rPr>
      </w:pPr>
    </w:p>
    <w:p w:rsidR="00D91046" w:rsidRPr="00553075" w:rsidRDefault="00D91046">
      <w:pPr>
        <w:ind w:firstLineChars="200" w:firstLine="643"/>
        <w:rPr>
          <w:rFonts w:ascii="宋体" w:hAnsi="宋体"/>
          <w:b/>
          <w:sz w:val="32"/>
          <w:szCs w:val="32"/>
        </w:rPr>
      </w:pPr>
    </w:p>
    <w:p w:rsidR="00D91046" w:rsidRPr="00553075" w:rsidRDefault="00D91046">
      <w:pPr>
        <w:ind w:firstLineChars="200" w:firstLine="643"/>
        <w:rPr>
          <w:rFonts w:ascii="宋体" w:hAnsi="宋体"/>
          <w:b/>
          <w:sz w:val="32"/>
          <w:szCs w:val="32"/>
        </w:rPr>
      </w:pPr>
    </w:p>
    <w:p w:rsidR="00D91046" w:rsidRDefault="00D91046">
      <w:pPr>
        <w:ind w:firstLineChars="200" w:firstLine="643"/>
        <w:rPr>
          <w:rFonts w:ascii="宋体" w:hAnsi="宋体"/>
          <w:b/>
          <w:sz w:val="32"/>
          <w:szCs w:val="32"/>
        </w:rPr>
      </w:pPr>
    </w:p>
    <w:p w:rsidR="00EA42A4" w:rsidRDefault="00EA42A4">
      <w:pPr>
        <w:ind w:firstLineChars="200" w:firstLine="643"/>
        <w:rPr>
          <w:rFonts w:ascii="宋体" w:hAnsi="宋体"/>
          <w:b/>
          <w:sz w:val="32"/>
          <w:szCs w:val="32"/>
        </w:rPr>
      </w:pPr>
    </w:p>
    <w:p w:rsidR="007044C2" w:rsidRPr="00A81152" w:rsidRDefault="007044C2" w:rsidP="007044C2">
      <w:pPr>
        <w:spacing w:line="360" w:lineRule="auto"/>
        <w:jc w:val="center"/>
        <w:rPr>
          <w:rFonts w:ascii="宋体" w:hAnsi="宋体"/>
          <w:b/>
          <w:sz w:val="32"/>
          <w:szCs w:val="32"/>
        </w:rPr>
      </w:pPr>
      <w:r>
        <w:rPr>
          <w:rFonts w:ascii="宋体" w:hAnsi="宋体" w:hint="eastAsia"/>
          <w:b/>
          <w:sz w:val="32"/>
          <w:szCs w:val="32"/>
        </w:rPr>
        <w:lastRenderedPageBreak/>
        <w:t>心电图设备参数确认</w:t>
      </w:r>
    </w:p>
    <w:p w:rsidR="007044C2" w:rsidRPr="00A81152" w:rsidRDefault="007044C2" w:rsidP="007044C2">
      <w:pPr>
        <w:autoSpaceDE w:val="0"/>
        <w:autoSpaceDN w:val="0"/>
        <w:adjustRightInd w:val="0"/>
        <w:spacing w:line="360" w:lineRule="auto"/>
        <w:rPr>
          <w:rFonts w:ascii="宋体" w:hAnsi="宋体"/>
          <w:b/>
          <w:sz w:val="24"/>
        </w:rPr>
      </w:pPr>
      <w:r w:rsidRPr="00A81152">
        <w:rPr>
          <w:rFonts w:ascii="宋体" w:hAnsi="宋体" w:hint="eastAsia"/>
          <w:b/>
          <w:sz w:val="24"/>
        </w:rPr>
        <w:t>一、投标人的资格要求</w:t>
      </w:r>
    </w:p>
    <w:p w:rsidR="007044C2" w:rsidRPr="00A81152" w:rsidRDefault="007044C2" w:rsidP="007044C2">
      <w:pPr>
        <w:spacing w:beforeLines="50" w:before="156"/>
        <w:rPr>
          <w:rFonts w:ascii="宋体" w:hAnsi="宋体"/>
          <w:szCs w:val="21"/>
        </w:rPr>
      </w:pPr>
      <w:r w:rsidRPr="00A81152">
        <w:rPr>
          <w:rFonts w:ascii="宋体" w:hAnsi="宋体" w:hint="eastAsia"/>
          <w:szCs w:val="21"/>
        </w:rPr>
        <w:t>1、投标人应是在中华人民共和国境内注册的法人资格；</w:t>
      </w:r>
    </w:p>
    <w:p w:rsidR="007044C2" w:rsidRPr="00A81152" w:rsidRDefault="007044C2" w:rsidP="007044C2">
      <w:pPr>
        <w:spacing w:beforeLines="50" w:before="156"/>
        <w:ind w:left="315" w:hangingChars="150" w:hanging="315"/>
        <w:rPr>
          <w:rFonts w:ascii="宋体" w:hAnsi="宋体"/>
          <w:szCs w:val="21"/>
        </w:rPr>
      </w:pPr>
      <w:r w:rsidRPr="00A81152">
        <w:rPr>
          <w:rFonts w:ascii="宋体" w:hAnsi="宋体" w:hint="eastAsia"/>
          <w:szCs w:val="21"/>
        </w:rPr>
        <w:t>2、投标人需出具针对本项目的唯一生产厂商授权书原件；</w:t>
      </w:r>
    </w:p>
    <w:p w:rsidR="007044C2" w:rsidRPr="00A81152" w:rsidRDefault="007044C2" w:rsidP="007044C2">
      <w:pPr>
        <w:spacing w:beforeLines="50" w:before="156"/>
        <w:ind w:left="315" w:hangingChars="150" w:hanging="315"/>
        <w:rPr>
          <w:rFonts w:ascii="宋体" w:hAnsi="宋体"/>
          <w:szCs w:val="21"/>
        </w:rPr>
      </w:pPr>
      <w:r w:rsidRPr="00A81152">
        <w:rPr>
          <w:rFonts w:ascii="宋体" w:hAnsi="宋体" w:hint="eastAsia"/>
          <w:szCs w:val="21"/>
        </w:rPr>
        <w:t>3、投标人必须具有足够的技术力量，以及相应的售后服务能力；</w:t>
      </w:r>
    </w:p>
    <w:p w:rsidR="007044C2" w:rsidRPr="00A81152" w:rsidRDefault="007044C2" w:rsidP="007044C2">
      <w:pPr>
        <w:spacing w:beforeLines="50" w:before="156"/>
        <w:ind w:left="315" w:hangingChars="150" w:hanging="315"/>
        <w:rPr>
          <w:rFonts w:ascii="宋体" w:hAnsi="宋体"/>
          <w:szCs w:val="21"/>
        </w:rPr>
      </w:pPr>
      <w:r w:rsidRPr="00A81152">
        <w:rPr>
          <w:rFonts w:ascii="宋体" w:hAnsi="宋体" w:hint="eastAsia"/>
          <w:szCs w:val="21"/>
        </w:rPr>
        <w:t>4、产品通过ISO 9001、ISO 13485质量体系认证资质。</w:t>
      </w:r>
    </w:p>
    <w:p w:rsidR="007044C2" w:rsidRDefault="007044C2" w:rsidP="007044C2">
      <w:pPr>
        <w:spacing w:beforeLines="50" w:before="156"/>
        <w:rPr>
          <w:rFonts w:ascii="宋体" w:hAnsi="宋体"/>
          <w:szCs w:val="21"/>
        </w:rPr>
      </w:pPr>
      <w:r w:rsidRPr="00A81152">
        <w:rPr>
          <w:rFonts w:ascii="宋体" w:hAnsi="宋体" w:hint="eastAsia"/>
          <w:szCs w:val="21"/>
        </w:rPr>
        <w:t>5、产品具有心电分析系统医疗器械注册证。</w:t>
      </w:r>
    </w:p>
    <w:p w:rsidR="007044C2" w:rsidRPr="00A81152" w:rsidRDefault="007044C2" w:rsidP="007044C2">
      <w:pPr>
        <w:autoSpaceDE w:val="0"/>
        <w:autoSpaceDN w:val="0"/>
        <w:adjustRightInd w:val="0"/>
        <w:spacing w:line="360" w:lineRule="auto"/>
        <w:rPr>
          <w:rFonts w:ascii="宋体" w:hAnsi="宋体"/>
          <w:b/>
          <w:sz w:val="24"/>
        </w:rPr>
      </w:pPr>
      <w:r w:rsidRPr="00A81152">
        <w:rPr>
          <w:rFonts w:ascii="宋体" w:hAnsi="宋体" w:hint="eastAsia"/>
          <w:b/>
          <w:sz w:val="24"/>
        </w:rPr>
        <w:t>二、技术参数要求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6237"/>
        <w:gridCol w:w="1134"/>
      </w:tblGrid>
      <w:tr w:rsidR="007044C2" w:rsidRPr="004915B7" w:rsidTr="007044C2">
        <w:tc>
          <w:tcPr>
            <w:tcW w:w="675" w:type="dxa"/>
            <w:shd w:val="clear" w:color="auto" w:fill="auto"/>
            <w:vAlign w:val="center"/>
          </w:tcPr>
          <w:p w:rsidR="007044C2" w:rsidRPr="000B68B0" w:rsidRDefault="007044C2" w:rsidP="0009331C">
            <w:pPr>
              <w:spacing w:line="400" w:lineRule="exact"/>
              <w:jc w:val="center"/>
              <w:rPr>
                <w:szCs w:val="21"/>
              </w:rPr>
            </w:pPr>
            <w:r w:rsidRPr="000B68B0">
              <w:rPr>
                <w:rFonts w:hint="eastAsia"/>
                <w:szCs w:val="21"/>
              </w:rPr>
              <w:t>序号</w:t>
            </w:r>
          </w:p>
        </w:tc>
        <w:tc>
          <w:tcPr>
            <w:tcW w:w="1134" w:type="dxa"/>
            <w:shd w:val="clear" w:color="auto" w:fill="auto"/>
            <w:vAlign w:val="center"/>
          </w:tcPr>
          <w:p w:rsidR="007044C2" w:rsidRPr="000B68B0" w:rsidRDefault="007044C2" w:rsidP="0009331C">
            <w:pPr>
              <w:spacing w:line="400" w:lineRule="exact"/>
              <w:jc w:val="center"/>
              <w:rPr>
                <w:szCs w:val="21"/>
              </w:rPr>
            </w:pPr>
            <w:r w:rsidRPr="000B68B0">
              <w:rPr>
                <w:rFonts w:hint="eastAsia"/>
                <w:szCs w:val="21"/>
              </w:rPr>
              <w:t>产品名称</w:t>
            </w:r>
          </w:p>
        </w:tc>
        <w:tc>
          <w:tcPr>
            <w:tcW w:w="6237" w:type="dxa"/>
            <w:shd w:val="clear" w:color="auto" w:fill="auto"/>
            <w:vAlign w:val="center"/>
          </w:tcPr>
          <w:p w:rsidR="007044C2" w:rsidRPr="000B68B0" w:rsidRDefault="007044C2" w:rsidP="0009331C">
            <w:pPr>
              <w:spacing w:line="400" w:lineRule="exact"/>
              <w:jc w:val="center"/>
              <w:rPr>
                <w:szCs w:val="21"/>
              </w:rPr>
            </w:pPr>
            <w:r w:rsidRPr="000B68B0">
              <w:rPr>
                <w:rFonts w:hint="eastAsia"/>
                <w:szCs w:val="21"/>
              </w:rPr>
              <w:t>参数要求</w:t>
            </w:r>
          </w:p>
        </w:tc>
        <w:tc>
          <w:tcPr>
            <w:tcW w:w="1134" w:type="dxa"/>
            <w:shd w:val="clear" w:color="auto" w:fill="auto"/>
            <w:vAlign w:val="center"/>
          </w:tcPr>
          <w:p w:rsidR="007044C2" w:rsidRPr="000B68B0" w:rsidRDefault="007044C2" w:rsidP="0009331C">
            <w:pPr>
              <w:jc w:val="center"/>
            </w:pPr>
            <w:r w:rsidRPr="000B68B0">
              <w:rPr>
                <w:rFonts w:hint="eastAsia"/>
              </w:rPr>
              <w:t>数量</w:t>
            </w:r>
          </w:p>
        </w:tc>
      </w:tr>
      <w:tr w:rsidR="007044C2" w:rsidRPr="004915B7" w:rsidTr="007044C2">
        <w:tc>
          <w:tcPr>
            <w:tcW w:w="675" w:type="dxa"/>
            <w:shd w:val="clear" w:color="auto" w:fill="auto"/>
            <w:vAlign w:val="center"/>
          </w:tcPr>
          <w:p w:rsidR="007044C2" w:rsidRPr="004915B7" w:rsidRDefault="007044C2" w:rsidP="0009331C">
            <w:pPr>
              <w:jc w:val="center"/>
            </w:pPr>
            <w:r w:rsidRPr="004915B7">
              <w:rPr>
                <w:rFonts w:hint="eastAsia"/>
              </w:rPr>
              <w:t>1</w:t>
            </w:r>
          </w:p>
        </w:tc>
        <w:tc>
          <w:tcPr>
            <w:tcW w:w="1134" w:type="dxa"/>
            <w:shd w:val="clear" w:color="auto" w:fill="auto"/>
            <w:vAlign w:val="center"/>
          </w:tcPr>
          <w:p w:rsidR="007044C2" w:rsidRPr="004915B7" w:rsidRDefault="007044C2" w:rsidP="0009331C">
            <w:pPr>
              <w:jc w:val="center"/>
            </w:pPr>
            <w:r w:rsidRPr="004915B7">
              <w:rPr>
                <w:rFonts w:hAnsi="宋体" w:hint="eastAsia"/>
              </w:rPr>
              <w:t>心电图采集工作站</w:t>
            </w:r>
          </w:p>
        </w:tc>
        <w:tc>
          <w:tcPr>
            <w:tcW w:w="6237" w:type="dxa"/>
            <w:shd w:val="clear" w:color="auto" w:fill="auto"/>
            <w:vAlign w:val="center"/>
          </w:tcPr>
          <w:p w:rsidR="007044C2" w:rsidRPr="004915B7" w:rsidRDefault="007044C2" w:rsidP="0009331C">
            <w:pPr>
              <w:rPr>
                <w:rFonts w:hAnsi="宋体"/>
              </w:rPr>
            </w:pPr>
            <w:r w:rsidRPr="004915B7">
              <w:rPr>
                <w:rFonts w:hAnsi="宋体"/>
              </w:rPr>
              <w:t>1</w:t>
            </w:r>
            <w:r w:rsidRPr="004915B7">
              <w:rPr>
                <w:rFonts w:hAnsi="宋体" w:hint="eastAsia"/>
              </w:rPr>
              <w:t>、导联：</w:t>
            </w:r>
            <w:r w:rsidRPr="004915B7">
              <w:rPr>
                <w:rFonts w:hAnsi="宋体"/>
              </w:rPr>
              <w:t>12</w:t>
            </w:r>
            <w:r w:rsidRPr="004915B7">
              <w:rPr>
                <w:rFonts w:hAnsi="宋体" w:hint="eastAsia"/>
              </w:rPr>
              <w:t>导同步心电图记录。</w:t>
            </w:r>
          </w:p>
          <w:p w:rsidR="007044C2" w:rsidRPr="004915B7" w:rsidRDefault="007044C2" w:rsidP="0009331C">
            <w:pPr>
              <w:rPr>
                <w:rFonts w:hAnsi="宋体"/>
              </w:rPr>
            </w:pPr>
            <w:r w:rsidRPr="004915B7">
              <w:rPr>
                <w:rFonts w:hAnsi="宋体"/>
              </w:rPr>
              <w:t>2</w:t>
            </w:r>
            <w:r w:rsidRPr="004915B7">
              <w:rPr>
                <w:rFonts w:hAnsi="宋体" w:hint="eastAsia"/>
              </w:rPr>
              <w:t>、★采样速率</w:t>
            </w:r>
            <w:r w:rsidRPr="004915B7">
              <w:rPr>
                <w:rFonts w:hAnsi="宋体"/>
              </w:rPr>
              <w:t xml:space="preserve"> : 4000HZ</w:t>
            </w:r>
          </w:p>
          <w:p w:rsidR="007044C2" w:rsidRPr="004915B7" w:rsidRDefault="007044C2" w:rsidP="0009331C">
            <w:pPr>
              <w:rPr>
                <w:rFonts w:hAnsi="宋体"/>
              </w:rPr>
            </w:pPr>
            <w:r w:rsidRPr="004915B7">
              <w:rPr>
                <w:rFonts w:hAnsi="宋体"/>
              </w:rPr>
              <w:t>3</w:t>
            </w:r>
            <w:r w:rsidRPr="004915B7">
              <w:rPr>
                <w:rFonts w:hAnsi="宋体" w:hint="eastAsia"/>
              </w:rPr>
              <w:t>、</w:t>
            </w:r>
            <w:r w:rsidRPr="004915B7">
              <w:rPr>
                <w:rFonts w:hAnsi="宋体"/>
              </w:rPr>
              <w:t>A/D</w:t>
            </w:r>
            <w:r w:rsidRPr="004915B7">
              <w:rPr>
                <w:rFonts w:hAnsi="宋体" w:hint="eastAsia"/>
              </w:rPr>
              <w:t>位数</w:t>
            </w:r>
            <w:r w:rsidRPr="004915B7">
              <w:rPr>
                <w:rFonts w:hAnsi="宋体"/>
              </w:rPr>
              <w:t xml:space="preserve"> :24bit</w:t>
            </w:r>
          </w:p>
          <w:p w:rsidR="007044C2" w:rsidRPr="004915B7" w:rsidRDefault="007044C2" w:rsidP="0009331C">
            <w:pPr>
              <w:rPr>
                <w:rFonts w:hAnsi="宋体"/>
              </w:rPr>
            </w:pPr>
            <w:r w:rsidRPr="004915B7">
              <w:rPr>
                <w:rFonts w:hAnsi="宋体"/>
              </w:rPr>
              <w:t>4</w:t>
            </w:r>
            <w:r w:rsidRPr="004915B7">
              <w:rPr>
                <w:rFonts w:hAnsi="宋体" w:hint="eastAsia"/>
              </w:rPr>
              <w:t>、频响</w:t>
            </w:r>
            <w:r w:rsidRPr="004915B7">
              <w:rPr>
                <w:rFonts w:hAnsi="宋体"/>
              </w:rPr>
              <w:t xml:space="preserve"> </w:t>
            </w:r>
            <w:r w:rsidRPr="004915B7">
              <w:rPr>
                <w:rFonts w:hAnsi="宋体" w:hint="eastAsia"/>
              </w:rPr>
              <w:t>：</w:t>
            </w:r>
            <w:r w:rsidRPr="004915B7">
              <w:rPr>
                <w:rFonts w:hAnsi="宋体"/>
              </w:rPr>
              <w:t>0.04-150Hz</w:t>
            </w:r>
          </w:p>
          <w:p w:rsidR="007044C2" w:rsidRPr="004915B7" w:rsidRDefault="007044C2" w:rsidP="0009331C">
            <w:pPr>
              <w:rPr>
                <w:rFonts w:hAnsi="宋体"/>
              </w:rPr>
            </w:pPr>
            <w:r w:rsidRPr="004915B7">
              <w:rPr>
                <w:rFonts w:hAnsi="宋体"/>
              </w:rPr>
              <w:t>5</w:t>
            </w:r>
            <w:r w:rsidRPr="004915B7">
              <w:rPr>
                <w:rFonts w:hAnsi="宋体" w:hint="eastAsia"/>
              </w:rPr>
              <w:t>、增益</w:t>
            </w:r>
            <w:r w:rsidRPr="004915B7">
              <w:rPr>
                <w:rFonts w:hAnsi="宋体"/>
              </w:rPr>
              <w:t xml:space="preserve"> </w:t>
            </w:r>
            <w:r w:rsidRPr="004915B7">
              <w:rPr>
                <w:rFonts w:hAnsi="宋体" w:hint="eastAsia"/>
              </w:rPr>
              <w:t>：</w:t>
            </w:r>
            <w:r w:rsidRPr="004915B7">
              <w:rPr>
                <w:rFonts w:hAnsi="宋体"/>
              </w:rPr>
              <w:t>5</w:t>
            </w:r>
            <w:r w:rsidRPr="004915B7">
              <w:rPr>
                <w:rFonts w:hAnsi="宋体" w:hint="eastAsia"/>
              </w:rPr>
              <w:t>、</w:t>
            </w:r>
            <w:r w:rsidRPr="004915B7">
              <w:rPr>
                <w:rFonts w:hAnsi="宋体"/>
              </w:rPr>
              <w:t>10</w:t>
            </w:r>
            <w:r w:rsidRPr="004915B7">
              <w:rPr>
                <w:rFonts w:hAnsi="宋体" w:hint="eastAsia"/>
              </w:rPr>
              <w:t>、</w:t>
            </w:r>
            <w:smartTag w:uri="urn:schemas-microsoft-com:office:smarttags" w:element="chmetcnv">
              <w:smartTagPr>
                <w:attr w:name="TCSC" w:val="0"/>
                <w:attr w:name="NumberType" w:val="1"/>
                <w:attr w:name="Negative" w:val="False"/>
                <w:attr w:name="HasSpace" w:val="False"/>
                <w:attr w:name="SourceValue" w:val="20"/>
                <w:attr w:name="UnitName" w:val="mm"/>
              </w:smartTagPr>
              <w:r w:rsidRPr="004915B7">
                <w:rPr>
                  <w:rFonts w:hAnsi="宋体"/>
                </w:rPr>
                <w:t>20mm</w:t>
              </w:r>
            </w:smartTag>
            <w:r w:rsidRPr="004915B7">
              <w:rPr>
                <w:rFonts w:hAnsi="宋体"/>
              </w:rPr>
              <w:t>/mV</w:t>
            </w:r>
          </w:p>
          <w:p w:rsidR="007044C2" w:rsidRPr="004915B7" w:rsidRDefault="007044C2" w:rsidP="0009331C">
            <w:pPr>
              <w:rPr>
                <w:rFonts w:hAnsi="宋体"/>
              </w:rPr>
            </w:pPr>
            <w:r w:rsidRPr="004915B7">
              <w:rPr>
                <w:rFonts w:hAnsi="宋体"/>
              </w:rPr>
              <w:t>6</w:t>
            </w:r>
            <w:r w:rsidRPr="004915B7">
              <w:rPr>
                <w:rFonts w:hAnsi="宋体" w:hint="eastAsia"/>
              </w:rPr>
              <w:t>、共模抑制比</w:t>
            </w:r>
            <w:r w:rsidRPr="004915B7">
              <w:rPr>
                <w:rFonts w:hAnsi="宋体"/>
              </w:rPr>
              <w:t xml:space="preserve"> </w:t>
            </w:r>
            <w:r w:rsidRPr="004915B7">
              <w:rPr>
                <w:rFonts w:hAnsi="宋体" w:hint="eastAsia"/>
              </w:rPr>
              <w:t>：</w:t>
            </w:r>
            <w:r w:rsidRPr="004915B7">
              <w:rPr>
                <w:rFonts w:hAnsi="宋体"/>
              </w:rPr>
              <w:t>&gt;140dB</w:t>
            </w:r>
          </w:p>
          <w:p w:rsidR="007044C2" w:rsidRPr="004915B7" w:rsidRDefault="007044C2" w:rsidP="0009331C">
            <w:pPr>
              <w:rPr>
                <w:rFonts w:hAnsi="宋体"/>
              </w:rPr>
            </w:pPr>
            <w:r w:rsidRPr="004915B7">
              <w:rPr>
                <w:rFonts w:hAnsi="宋体"/>
              </w:rPr>
              <w:t>7</w:t>
            </w:r>
            <w:r w:rsidRPr="004915B7">
              <w:rPr>
                <w:rFonts w:hAnsi="宋体" w:hint="eastAsia"/>
              </w:rPr>
              <w:t>、抗极化电压</w:t>
            </w:r>
            <w:r w:rsidRPr="004915B7">
              <w:rPr>
                <w:rFonts w:hAnsi="宋体"/>
              </w:rPr>
              <w:t xml:space="preserve"> </w:t>
            </w:r>
            <w:r w:rsidRPr="004915B7">
              <w:rPr>
                <w:rFonts w:hAnsi="宋体" w:hint="eastAsia"/>
              </w:rPr>
              <w:t>：电压变化</w:t>
            </w:r>
            <w:r w:rsidRPr="004915B7">
              <w:rPr>
                <w:rFonts w:hAnsi="宋体"/>
              </w:rPr>
              <w:t>&lt;0.1%</w:t>
            </w:r>
          </w:p>
          <w:p w:rsidR="007044C2" w:rsidRPr="004915B7" w:rsidRDefault="007044C2" w:rsidP="0009331C">
            <w:pPr>
              <w:rPr>
                <w:rFonts w:hAnsi="宋体"/>
              </w:rPr>
            </w:pPr>
            <w:r w:rsidRPr="004915B7">
              <w:rPr>
                <w:rFonts w:hAnsi="宋体"/>
              </w:rPr>
              <w:t>8</w:t>
            </w:r>
            <w:r w:rsidRPr="004915B7">
              <w:rPr>
                <w:rFonts w:hAnsi="宋体" w:hint="eastAsia"/>
              </w:rPr>
              <w:t>、时间常数</w:t>
            </w:r>
            <w:r w:rsidRPr="004915B7">
              <w:rPr>
                <w:rFonts w:hAnsi="宋体"/>
              </w:rPr>
              <w:t xml:space="preserve"> </w:t>
            </w:r>
            <w:r w:rsidRPr="004915B7">
              <w:rPr>
                <w:rFonts w:hAnsi="宋体" w:hint="eastAsia"/>
              </w:rPr>
              <w:t>：</w:t>
            </w:r>
            <w:r w:rsidRPr="004915B7">
              <w:rPr>
                <w:rFonts w:hAnsi="宋体"/>
              </w:rPr>
              <w:t>3.2Sec</w:t>
            </w:r>
          </w:p>
          <w:p w:rsidR="007044C2" w:rsidRPr="004915B7" w:rsidRDefault="007044C2" w:rsidP="0009331C">
            <w:pPr>
              <w:rPr>
                <w:rFonts w:hAnsi="宋体"/>
              </w:rPr>
            </w:pPr>
            <w:r w:rsidRPr="004915B7">
              <w:rPr>
                <w:rFonts w:hAnsi="宋体"/>
              </w:rPr>
              <w:t>9</w:t>
            </w:r>
            <w:r w:rsidRPr="004915B7">
              <w:rPr>
                <w:rFonts w:hAnsi="宋体" w:hint="eastAsia"/>
              </w:rPr>
              <w:t>、内部噪声：</w:t>
            </w:r>
            <w:r w:rsidRPr="004915B7">
              <w:rPr>
                <w:rFonts w:hAnsi="宋体"/>
              </w:rPr>
              <w:t>&lt;5</w:t>
            </w:r>
            <w:r w:rsidRPr="004915B7">
              <w:rPr>
                <w:rFonts w:hAnsi="宋体" w:hint="eastAsia"/>
              </w:rPr>
              <w:t>μ</w:t>
            </w:r>
            <w:r w:rsidRPr="004915B7">
              <w:rPr>
                <w:rFonts w:hAnsi="宋体"/>
              </w:rPr>
              <w:t>v</w:t>
            </w:r>
          </w:p>
          <w:p w:rsidR="007044C2" w:rsidRPr="004915B7" w:rsidRDefault="007044C2" w:rsidP="0009331C">
            <w:pPr>
              <w:rPr>
                <w:rFonts w:hAnsi="宋体"/>
              </w:rPr>
            </w:pPr>
            <w:r w:rsidRPr="004915B7">
              <w:rPr>
                <w:rFonts w:hAnsi="宋体"/>
              </w:rPr>
              <w:t>10</w:t>
            </w:r>
            <w:r w:rsidRPr="004915B7">
              <w:rPr>
                <w:rFonts w:hAnsi="宋体" w:hint="eastAsia"/>
              </w:rPr>
              <w:t>、数控滤波器：</w:t>
            </w:r>
            <w:r w:rsidRPr="004915B7">
              <w:rPr>
                <w:rFonts w:hAnsi="宋体"/>
              </w:rPr>
              <w:t>20HZ-1000HZ</w:t>
            </w:r>
          </w:p>
          <w:p w:rsidR="007044C2" w:rsidRPr="004915B7" w:rsidRDefault="007044C2" w:rsidP="0009331C">
            <w:pPr>
              <w:rPr>
                <w:rFonts w:hAnsi="宋体"/>
              </w:rPr>
            </w:pPr>
            <w:r w:rsidRPr="004915B7">
              <w:rPr>
                <w:rFonts w:hAnsi="宋体"/>
              </w:rPr>
              <w:t>11</w:t>
            </w:r>
            <w:r w:rsidRPr="004915B7">
              <w:rPr>
                <w:rFonts w:hAnsi="宋体" w:hint="eastAsia"/>
              </w:rPr>
              <w:t>、抗交流干扰：工频</w:t>
            </w:r>
            <w:r w:rsidRPr="004915B7">
              <w:rPr>
                <w:rFonts w:hAnsi="宋体"/>
              </w:rPr>
              <w:t>50HZ</w:t>
            </w:r>
            <w:r w:rsidRPr="004915B7">
              <w:rPr>
                <w:rFonts w:hAnsi="宋体" w:hint="eastAsia"/>
              </w:rPr>
              <w:t>数字滤波</w:t>
            </w:r>
          </w:p>
          <w:p w:rsidR="007044C2" w:rsidRPr="004915B7" w:rsidRDefault="007044C2" w:rsidP="0009331C">
            <w:pPr>
              <w:rPr>
                <w:rFonts w:hAnsi="宋体"/>
              </w:rPr>
            </w:pPr>
            <w:r w:rsidRPr="004915B7">
              <w:rPr>
                <w:rFonts w:hAnsi="宋体"/>
              </w:rPr>
              <w:t>12</w:t>
            </w:r>
            <w:r w:rsidRPr="004915B7">
              <w:rPr>
                <w:rFonts w:hAnsi="宋体" w:hint="eastAsia"/>
              </w:rPr>
              <w:t>、抗基线漂移：</w:t>
            </w:r>
            <w:r w:rsidRPr="004915B7">
              <w:rPr>
                <w:rFonts w:hAnsi="宋体"/>
              </w:rPr>
              <w:t>&lt;2mm</w:t>
            </w:r>
          </w:p>
          <w:p w:rsidR="007044C2" w:rsidRPr="004915B7" w:rsidRDefault="007044C2" w:rsidP="0009331C">
            <w:pPr>
              <w:rPr>
                <w:rFonts w:hAnsi="宋体"/>
              </w:rPr>
            </w:pPr>
            <w:r w:rsidRPr="004915B7">
              <w:rPr>
                <w:rFonts w:hAnsi="宋体"/>
              </w:rPr>
              <w:t>13</w:t>
            </w:r>
            <w:r w:rsidRPr="004915B7">
              <w:rPr>
                <w:rFonts w:hAnsi="宋体" w:hint="eastAsia"/>
              </w:rPr>
              <w:t>、抗肌电干扰：</w:t>
            </w:r>
            <w:r w:rsidRPr="004915B7">
              <w:rPr>
                <w:rFonts w:hAnsi="宋体"/>
              </w:rPr>
              <w:t>140-120HZ</w:t>
            </w:r>
            <w:r w:rsidRPr="004915B7">
              <w:rPr>
                <w:rFonts w:hAnsi="宋体" w:hint="eastAsia"/>
              </w:rPr>
              <w:t>任意调节</w:t>
            </w:r>
          </w:p>
          <w:p w:rsidR="007044C2" w:rsidRPr="004915B7" w:rsidRDefault="007044C2" w:rsidP="0009331C">
            <w:pPr>
              <w:rPr>
                <w:rFonts w:hAnsi="宋体"/>
              </w:rPr>
            </w:pPr>
            <w:r w:rsidRPr="004915B7">
              <w:rPr>
                <w:rFonts w:hAnsi="宋体"/>
              </w:rPr>
              <w:t>14</w:t>
            </w:r>
            <w:r w:rsidRPr="004915B7">
              <w:rPr>
                <w:rFonts w:hAnsi="宋体" w:hint="eastAsia"/>
              </w:rPr>
              <w:t>、道间干扰：通道之间的误差</w:t>
            </w:r>
            <w:r w:rsidRPr="004915B7">
              <w:rPr>
                <w:rFonts w:hAnsi="宋体"/>
              </w:rPr>
              <w:t>&lt;</w:t>
            </w:r>
            <w:r w:rsidRPr="004915B7">
              <w:rPr>
                <w:rFonts w:hAnsi="宋体" w:hint="eastAsia"/>
              </w:rPr>
              <w:t>±</w:t>
            </w:r>
            <w:r w:rsidRPr="004915B7">
              <w:rPr>
                <w:rFonts w:hAnsi="宋体"/>
              </w:rPr>
              <w:t>1%</w:t>
            </w:r>
          </w:p>
          <w:p w:rsidR="007044C2" w:rsidRPr="004915B7" w:rsidRDefault="007044C2" w:rsidP="0009331C">
            <w:pPr>
              <w:rPr>
                <w:rFonts w:hAnsi="宋体"/>
              </w:rPr>
            </w:pPr>
            <w:r w:rsidRPr="004915B7">
              <w:rPr>
                <w:rFonts w:hAnsi="宋体"/>
              </w:rPr>
              <w:t>15</w:t>
            </w:r>
            <w:r w:rsidRPr="004915B7">
              <w:rPr>
                <w:rFonts w:hAnsi="宋体" w:hint="eastAsia"/>
              </w:rPr>
              <w:t>、定标电压</w:t>
            </w:r>
            <w:r w:rsidRPr="004915B7">
              <w:rPr>
                <w:rFonts w:hAnsi="宋体"/>
              </w:rPr>
              <w:t xml:space="preserve"> </w:t>
            </w:r>
            <w:r w:rsidRPr="004915B7">
              <w:rPr>
                <w:rFonts w:hAnsi="宋体" w:hint="eastAsia"/>
              </w:rPr>
              <w:t>：</w:t>
            </w:r>
            <w:r w:rsidRPr="004915B7">
              <w:rPr>
                <w:rFonts w:hAnsi="宋体"/>
              </w:rPr>
              <w:t xml:space="preserve">AC </w:t>
            </w:r>
            <w:r w:rsidRPr="004915B7">
              <w:rPr>
                <w:rFonts w:hAnsi="宋体" w:hint="eastAsia"/>
              </w:rPr>
              <w:t>变动</w:t>
            </w:r>
            <w:r w:rsidRPr="004915B7">
              <w:rPr>
                <w:rFonts w:hAnsi="宋体"/>
              </w:rPr>
              <w:t xml:space="preserve"> + 10Mv</w:t>
            </w:r>
            <w:r w:rsidRPr="004915B7">
              <w:rPr>
                <w:rFonts w:hAnsi="宋体" w:hint="eastAsia"/>
              </w:rPr>
              <w:t>，</w:t>
            </w:r>
            <w:r w:rsidRPr="004915B7">
              <w:rPr>
                <w:rFonts w:hAnsi="宋体"/>
              </w:rPr>
              <w:t xml:space="preserve"> DC + 600mV</w:t>
            </w:r>
          </w:p>
          <w:p w:rsidR="007044C2" w:rsidRPr="004915B7" w:rsidRDefault="007044C2" w:rsidP="0009331C">
            <w:pPr>
              <w:rPr>
                <w:rFonts w:hAnsi="宋体"/>
              </w:rPr>
            </w:pPr>
            <w:r w:rsidRPr="004915B7">
              <w:rPr>
                <w:rFonts w:hAnsi="宋体"/>
              </w:rPr>
              <w:t>16</w:t>
            </w:r>
            <w:r w:rsidRPr="004915B7">
              <w:rPr>
                <w:rFonts w:hAnsi="宋体" w:hint="eastAsia"/>
              </w:rPr>
              <w:t>、★长时间记录</w:t>
            </w:r>
            <w:r w:rsidRPr="004915B7">
              <w:rPr>
                <w:rFonts w:hAnsi="宋体"/>
              </w:rPr>
              <w:t xml:space="preserve"> </w:t>
            </w:r>
            <w:r w:rsidRPr="004915B7">
              <w:rPr>
                <w:rFonts w:hAnsi="宋体" w:hint="eastAsia"/>
              </w:rPr>
              <w:t>：无限期</w:t>
            </w:r>
          </w:p>
          <w:p w:rsidR="007044C2" w:rsidRPr="004915B7" w:rsidRDefault="007044C2" w:rsidP="0009331C">
            <w:pPr>
              <w:rPr>
                <w:rFonts w:hAnsi="宋体"/>
              </w:rPr>
            </w:pPr>
            <w:r w:rsidRPr="004915B7">
              <w:rPr>
                <w:rFonts w:hAnsi="宋体"/>
              </w:rPr>
              <w:t>17</w:t>
            </w:r>
            <w:r w:rsidRPr="004915B7">
              <w:rPr>
                <w:rFonts w:hAnsi="宋体" w:hint="eastAsia"/>
              </w:rPr>
              <w:t>、记录增强功能</w:t>
            </w:r>
            <w:r w:rsidRPr="004915B7">
              <w:rPr>
                <w:rFonts w:hAnsi="宋体"/>
              </w:rPr>
              <w:t xml:space="preserve"> </w:t>
            </w:r>
            <w:r w:rsidRPr="004915B7">
              <w:rPr>
                <w:rFonts w:hAnsi="宋体" w:hint="eastAsia"/>
              </w:rPr>
              <w:t>：有</w:t>
            </w:r>
          </w:p>
          <w:p w:rsidR="007044C2" w:rsidRPr="004915B7" w:rsidRDefault="007044C2" w:rsidP="0009331C">
            <w:pPr>
              <w:rPr>
                <w:rFonts w:hAnsi="宋体"/>
              </w:rPr>
            </w:pPr>
            <w:r w:rsidRPr="004915B7">
              <w:rPr>
                <w:rFonts w:hAnsi="宋体"/>
              </w:rPr>
              <w:t>18</w:t>
            </w:r>
            <w:r w:rsidRPr="004915B7">
              <w:rPr>
                <w:rFonts w:hAnsi="宋体" w:hint="eastAsia"/>
              </w:rPr>
              <w:t>、交流电：</w:t>
            </w:r>
            <w:r w:rsidRPr="004915B7">
              <w:rPr>
                <w:rFonts w:hAnsi="宋体"/>
              </w:rPr>
              <w:t>220V</w:t>
            </w:r>
            <w:r w:rsidRPr="004915B7">
              <w:rPr>
                <w:rFonts w:hAnsi="宋体" w:hint="eastAsia"/>
              </w:rPr>
              <w:t>±</w:t>
            </w:r>
            <w:r w:rsidRPr="004915B7">
              <w:rPr>
                <w:rFonts w:hAnsi="宋体"/>
              </w:rPr>
              <w:t>22V 50HZ</w:t>
            </w:r>
            <w:r w:rsidRPr="004915B7">
              <w:rPr>
                <w:rFonts w:hAnsi="宋体" w:hint="eastAsia"/>
              </w:rPr>
              <w:t>±</w:t>
            </w:r>
            <w:r w:rsidRPr="004915B7">
              <w:rPr>
                <w:rFonts w:hAnsi="宋体"/>
              </w:rPr>
              <w:t>1HZ</w:t>
            </w:r>
          </w:p>
          <w:p w:rsidR="007044C2" w:rsidRPr="004915B7" w:rsidRDefault="007044C2" w:rsidP="0009331C">
            <w:pPr>
              <w:rPr>
                <w:rFonts w:hAnsi="宋体"/>
              </w:rPr>
            </w:pPr>
            <w:r w:rsidRPr="004915B7">
              <w:rPr>
                <w:rFonts w:hAnsi="宋体"/>
              </w:rPr>
              <w:t>19</w:t>
            </w:r>
            <w:r w:rsidRPr="004915B7">
              <w:rPr>
                <w:rFonts w:hAnsi="宋体" w:hint="eastAsia"/>
              </w:rPr>
              <w:t>、安全类别：</w:t>
            </w:r>
            <w:r w:rsidRPr="004915B7">
              <w:rPr>
                <w:rFonts w:hAnsi="宋体"/>
              </w:rPr>
              <w:t>BF</w:t>
            </w:r>
          </w:p>
          <w:p w:rsidR="007044C2" w:rsidRPr="004915B7" w:rsidRDefault="007044C2" w:rsidP="0009331C">
            <w:pPr>
              <w:rPr>
                <w:rFonts w:hAnsi="宋体"/>
              </w:rPr>
            </w:pPr>
            <w:r w:rsidRPr="004915B7">
              <w:rPr>
                <w:rFonts w:hAnsi="宋体"/>
              </w:rPr>
              <w:t>20</w:t>
            </w:r>
            <w:r w:rsidRPr="004915B7">
              <w:rPr>
                <w:rFonts w:hAnsi="宋体" w:hint="eastAsia"/>
              </w:rPr>
              <w:t>、患者泄露：电源</w:t>
            </w:r>
            <w:r w:rsidRPr="004915B7">
              <w:rPr>
                <w:rFonts w:hAnsi="宋体"/>
              </w:rPr>
              <w:t>0.001mA</w:t>
            </w:r>
          </w:p>
          <w:p w:rsidR="007044C2" w:rsidRPr="004915B7" w:rsidRDefault="007044C2" w:rsidP="0009331C">
            <w:pPr>
              <w:rPr>
                <w:rFonts w:hAnsi="宋体"/>
              </w:rPr>
            </w:pPr>
            <w:r w:rsidRPr="004915B7">
              <w:rPr>
                <w:rFonts w:hAnsi="宋体"/>
              </w:rPr>
              <w:t>21</w:t>
            </w:r>
            <w:r w:rsidRPr="004915B7">
              <w:rPr>
                <w:rFonts w:hAnsi="宋体" w:hint="eastAsia"/>
              </w:rPr>
              <w:t>、工作条件：压力：</w:t>
            </w:r>
            <w:r w:rsidRPr="004915B7">
              <w:rPr>
                <w:rFonts w:hAnsi="宋体"/>
              </w:rPr>
              <w:t xml:space="preserve">500 </w:t>
            </w:r>
            <w:r w:rsidRPr="004915B7">
              <w:rPr>
                <w:rFonts w:hAnsi="宋体" w:hint="eastAsia"/>
              </w:rPr>
              <w:t>—</w:t>
            </w:r>
            <w:r w:rsidRPr="004915B7">
              <w:rPr>
                <w:rFonts w:hAnsi="宋体"/>
              </w:rPr>
              <w:t>1060hPa</w:t>
            </w:r>
            <w:r w:rsidRPr="004915B7">
              <w:rPr>
                <w:rFonts w:hAnsi="宋体" w:hint="eastAsia"/>
              </w:rPr>
              <w:t>，</w:t>
            </w:r>
            <w:r w:rsidRPr="004915B7">
              <w:rPr>
                <w:rFonts w:hAnsi="宋体"/>
              </w:rPr>
              <w:t xml:space="preserve"> </w:t>
            </w:r>
            <w:r w:rsidRPr="004915B7">
              <w:rPr>
                <w:rFonts w:hAnsi="宋体" w:hint="eastAsia"/>
              </w:rPr>
              <w:t>操作温度：</w:t>
            </w:r>
            <w:r w:rsidRPr="004915B7">
              <w:rPr>
                <w:rFonts w:hAnsi="宋体"/>
              </w:rPr>
              <w:t>0</w:t>
            </w:r>
            <w:r w:rsidRPr="004915B7">
              <w:rPr>
                <w:rFonts w:hAnsi="宋体" w:hint="eastAsia"/>
              </w:rPr>
              <w:t>—</w:t>
            </w:r>
            <w:r w:rsidRPr="004915B7">
              <w:rPr>
                <w:rFonts w:hAnsi="宋体"/>
              </w:rPr>
              <w:t>40</w:t>
            </w:r>
            <w:r w:rsidRPr="004915B7">
              <w:rPr>
                <w:rFonts w:hAnsi="宋体" w:hint="eastAsia"/>
              </w:rPr>
              <w:t>度</w:t>
            </w:r>
          </w:p>
          <w:p w:rsidR="007044C2" w:rsidRPr="004915B7" w:rsidRDefault="007044C2" w:rsidP="0009331C">
            <w:pPr>
              <w:rPr>
                <w:rFonts w:hAnsi="宋体"/>
              </w:rPr>
            </w:pPr>
            <w:r w:rsidRPr="004915B7">
              <w:rPr>
                <w:rFonts w:hAnsi="宋体"/>
              </w:rPr>
              <w:t>22</w:t>
            </w:r>
            <w:r w:rsidRPr="004915B7">
              <w:rPr>
                <w:rFonts w:hAnsi="宋体" w:hint="eastAsia"/>
              </w:rPr>
              <w:t>、全数字心电图</w:t>
            </w:r>
            <w:r w:rsidRPr="004915B7">
              <w:rPr>
                <w:rFonts w:hAnsi="宋体"/>
              </w:rPr>
              <w:t>12</w:t>
            </w:r>
            <w:r w:rsidRPr="004915B7">
              <w:rPr>
                <w:rFonts w:hAnsi="宋体" w:hint="eastAsia"/>
              </w:rPr>
              <w:t>导同步心电图记录。</w:t>
            </w:r>
          </w:p>
          <w:p w:rsidR="007044C2" w:rsidRPr="004915B7" w:rsidRDefault="007044C2" w:rsidP="0009331C">
            <w:pPr>
              <w:rPr>
                <w:rFonts w:hAnsi="宋体"/>
              </w:rPr>
            </w:pPr>
            <w:r w:rsidRPr="004915B7">
              <w:rPr>
                <w:rFonts w:hAnsi="宋体"/>
              </w:rPr>
              <w:t>23</w:t>
            </w:r>
            <w:r w:rsidRPr="004915B7">
              <w:rPr>
                <w:rFonts w:hAnsi="宋体" w:hint="eastAsia"/>
              </w:rPr>
              <w:t>、快速心电记录，不输入患者信息直接进行心电图记录，适应各种急需情况下心电图记录功能。</w:t>
            </w:r>
          </w:p>
          <w:p w:rsidR="007044C2" w:rsidRPr="004915B7" w:rsidRDefault="007044C2" w:rsidP="0009331C">
            <w:pPr>
              <w:rPr>
                <w:rFonts w:hAnsi="宋体"/>
              </w:rPr>
            </w:pPr>
            <w:r w:rsidRPr="004915B7">
              <w:rPr>
                <w:rFonts w:hAnsi="宋体"/>
              </w:rPr>
              <w:t>24</w:t>
            </w:r>
            <w:r w:rsidRPr="004915B7">
              <w:rPr>
                <w:rFonts w:hAnsi="宋体" w:hint="eastAsia"/>
              </w:rPr>
              <w:t>、可设置提前预采集心电图。</w:t>
            </w:r>
          </w:p>
          <w:p w:rsidR="007044C2" w:rsidRPr="004915B7" w:rsidRDefault="007044C2" w:rsidP="0009331C">
            <w:pPr>
              <w:rPr>
                <w:rFonts w:hAnsi="宋体"/>
              </w:rPr>
            </w:pPr>
            <w:r w:rsidRPr="004915B7">
              <w:rPr>
                <w:rFonts w:hAnsi="宋体"/>
              </w:rPr>
              <w:t>25</w:t>
            </w:r>
            <w:r w:rsidRPr="004915B7">
              <w:rPr>
                <w:rFonts w:hAnsi="宋体" w:hint="eastAsia"/>
              </w:rPr>
              <w:t>、采集过程中可随时设置心电图肌电滤波参数。</w:t>
            </w:r>
          </w:p>
          <w:p w:rsidR="007044C2" w:rsidRPr="004915B7" w:rsidRDefault="007044C2" w:rsidP="0009331C">
            <w:pPr>
              <w:rPr>
                <w:rFonts w:hAnsi="宋体"/>
              </w:rPr>
            </w:pPr>
            <w:r w:rsidRPr="004915B7">
              <w:rPr>
                <w:rFonts w:hAnsi="宋体"/>
              </w:rPr>
              <w:t>26</w:t>
            </w:r>
            <w:r w:rsidRPr="004915B7">
              <w:rPr>
                <w:rFonts w:hAnsi="宋体" w:hint="eastAsia"/>
              </w:rPr>
              <w:t>、可长时间实时监测及心电图记录，可任意设置采集时间。</w:t>
            </w:r>
          </w:p>
          <w:p w:rsidR="007044C2" w:rsidRPr="004915B7" w:rsidRDefault="007044C2" w:rsidP="0009331C">
            <w:pPr>
              <w:rPr>
                <w:rFonts w:hAnsi="宋体"/>
              </w:rPr>
            </w:pPr>
            <w:r w:rsidRPr="004915B7">
              <w:rPr>
                <w:rFonts w:hAnsi="宋体"/>
              </w:rPr>
              <w:t>27</w:t>
            </w:r>
            <w:r w:rsidRPr="004915B7">
              <w:rPr>
                <w:rFonts w:hAnsi="宋体" w:hint="eastAsia"/>
              </w:rPr>
              <w:t>、心电图数据存储格式遵循心电图国际标准</w:t>
            </w:r>
            <w:r w:rsidRPr="004915B7">
              <w:rPr>
                <w:rFonts w:hAnsi="宋体"/>
              </w:rPr>
              <w:t>-ECG</w:t>
            </w:r>
            <w:r w:rsidRPr="004915B7">
              <w:rPr>
                <w:rFonts w:hAnsi="宋体" w:hint="eastAsia"/>
              </w:rPr>
              <w:t>、</w:t>
            </w:r>
            <w:r w:rsidRPr="004915B7">
              <w:rPr>
                <w:rFonts w:hAnsi="宋体"/>
              </w:rPr>
              <w:t>XML</w:t>
            </w:r>
            <w:r w:rsidRPr="004915B7">
              <w:rPr>
                <w:rFonts w:hAnsi="宋体" w:hint="eastAsia"/>
              </w:rPr>
              <w:t>格式。</w:t>
            </w:r>
          </w:p>
          <w:p w:rsidR="007044C2" w:rsidRPr="004915B7" w:rsidRDefault="007044C2" w:rsidP="0009331C">
            <w:pPr>
              <w:rPr>
                <w:rFonts w:hAnsi="宋体"/>
              </w:rPr>
            </w:pPr>
            <w:r w:rsidRPr="004915B7">
              <w:rPr>
                <w:rFonts w:hAnsi="宋体"/>
              </w:rPr>
              <w:t>28</w:t>
            </w:r>
            <w:r w:rsidRPr="004915B7">
              <w:rPr>
                <w:rFonts w:hAnsi="宋体" w:hint="eastAsia"/>
              </w:rPr>
              <w:t>、★具有</w:t>
            </w:r>
            <w:r w:rsidRPr="004915B7">
              <w:rPr>
                <w:rFonts w:hAnsi="宋体"/>
              </w:rPr>
              <w:t>VCG</w:t>
            </w:r>
            <w:r w:rsidRPr="004915B7">
              <w:rPr>
                <w:rFonts w:hAnsi="宋体" w:hint="eastAsia"/>
              </w:rPr>
              <w:t>（空间向量心电图）、支持</w:t>
            </w:r>
            <w:r w:rsidRPr="004915B7">
              <w:rPr>
                <w:rFonts w:hAnsi="宋体"/>
              </w:rPr>
              <w:t>TVCG</w:t>
            </w:r>
            <w:r w:rsidRPr="004915B7">
              <w:rPr>
                <w:rFonts w:hAnsi="宋体" w:hint="eastAsia"/>
              </w:rPr>
              <w:t>（时间心电向量图）、</w:t>
            </w:r>
            <w:r w:rsidRPr="004915B7">
              <w:rPr>
                <w:rFonts w:hAnsi="宋体"/>
              </w:rPr>
              <w:t>FCG(</w:t>
            </w:r>
            <w:r w:rsidRPr="004915B7">
              <w:rPr>
                <w:rFonts w:hAnsi="宋体" w:hint="eastAsia"/>
              </w:rPr>
              <w:t>频谱心电图</w:t>
            </w:r>
            <w:r w:rsidRPr="004915B7">
              <w:rPr>
                <w:rFonts w:hAnsi="宋体"/>
              </w:rPr>
              <w:t>)</w:t>
            </w:r>
            <w:r w:rsidRPr="004915B7">
              <w:rPr>
                <w:rFonts w:hAnsi="宋体" w:hint="eastAsia"/>
              </w:rPr>
              <w:t>、心室晚电位（</w:t>
            </w:r>
            <w:r w:rsidRPr="004915B7">
              <w:rPr>
                <w:rFonts w:hAnsi="宋体"/>
              </w:rPr>
              <w:t>VLP</w:t>
            </w:r>
            <w:r w:rsidRPr="004915B7">
              <w:rPr>
                <w:rFonts w:hAnsi="宋体" w:hint="eastAsia"/>
              </w:rPr>
              <w:t>）、心率变异</w:t>
            </w:r>
            <w:r w:rsidRPr="004915B7">
              <w:rPr>
                <w:rFonts w:hAnsi="宋体"/>
              </w:rPr>
              <w:t>(HRV)</w:t>
            </w:r>
            <w:r w:rsidRPr="004915B7">
              <w:rPr>
                <w:rFonts w:hAnsi="宋体" w:hint="eastAsia"/>
              </w:rPr>
              <w:t>等记录功能。</w:t>
            </w:r>
          </w:p>
          <w:p w:rsidR="007044C2" w:rsidRPr="004915B7" w:rsidRDefault="007044C2" w:rsidP="0009331C">
            <w:pPr>
              <w:rPr>
                <w:rFonts w:hAnsi="宋体"/>
              </w:rPr>
            </w:pPr>
            <w:r w:rsidRPr="004915B7">
              <w:rPr>
                <w:rFonts w:hAnsi="宋体"/>
              </w:rPr>
              <w:t>29</w:t>
            </w:r>
            <w:r w:rsidRPr="004915B7">
              <w:rPr>
                <w:rFonts w:hAnsi="宋体" w:hint="eastAsia"/>
              </w:rPr>
              <w:t>、★可以与院内心电网络系统进行网络同步传输，心电图检查数据可以实时传输存储，其他工作站可共享数据进行诊断。</w:t>
            </w:r>
          </w:p>
          <w:p w:rsidR="007044C2" w:rsidRPr="004915B7" w:rsidRDefault="007044C2" w:rsidP="0009331C">
            <w:pPr>
              <w:rPr>
                <w:rFonts w:hAnsi="宋体"/>
              </w:rPr>
            </w:pPr>
            <w:r w:rsidRPr="004915B7">
              <w:rPr>
                <w:rFonts w:hAnsi="宋体"/>
              </w:rPr>
              <w:t>30</w:t>
            </w:r>
            <w:r w:rsidRPr="004915B7">
              <w:rPr>
                <w:rFonts w:hAnsi="宋体" w:hint="eastAsia"/>
              </w:rPr>
              <w:t>、带有诊断软件功能。</w:t>
            </w:r>
          </w:p>
        </w:tc>
        <w:tc>
          <w:tcPr>
            <w:tcW w:w="1134" w:type="dxa"/>
            <w:shd w:val="clear" w:color="auto" w:fill="auto"/>
            <w:vAlign w:val="center"/>
          </w:tcPr>
          <w:p w:rsidR="007044C2" w:rsidRPr="004915B7" w:rsidRDefault="007044C2" w:rsidP="0009331C">
            <w:pPr>
              <w:jc w:val="center"/>
            </w:pPr>
            <w:r w:rsidRPr="004915B7">
              <w:rPr>
                <w:rFonts w:hint="eastAsia"/>
              </w:rPr>
              <w:t>6</w:t>
            </w:r>
          </w:p>
        </w:tc>
      </w:tr>
      <w:tr w:rsidR="007044C2" w:rsidRPr="004915B7" w:rsidTr="007044C2">
        <w:tc>
          <w:tcPr>
            <w:tcW w:w="675" w:type="dxa"/>
            <w:shd w:val="clear" w:color="auto" w:fill="auto"/>
            <w:vAlign w:val="center"/>
          </w:tcPr>
          <w:p w:rsidR="007044C2" w:rsidRPr="004915B7" w:rsidRDefault="007044C2" w:rsidP="0009331C">
            <w:pPr>
              <w:jc w:val="center"/>
            </w:pPr>
            <w:r w:rsidRPr="004915B7">
              <w:rPr>
                <w:rFonts w:hint="eastAsia"/>
              </w:rPr>
              <w:lastRenderedPageBreak/>
              <w:t>2</w:t>
            </w:r>
          </w:p>
        </w:tc>
        <w:tc>
          <w:tcPr>
            <w:tcW w:w="1134" w:type="dxa"/>
            <w:shd w:val="clear" w:color="auto" w:fill="auto"/>
            <w:vAlign w:val="center"/>
          </w:tcPr>
          <w:p w:rsidR="007044C2" w:rsidRPr="004915B7" w:rsidRDefault="007044C2" w:rsidP="0009331C">
            <w:pPr>
              <w:jc w:val="center"/>
            </w:pPr>
            <w:r w:rsidRPr="004915B7">
              <w:rPr>
                <w:rFonts w:ascii="宋体" w:hAnsi="宋体" w:hint="eastAsia"/>
                <w:kern w:val="1"/>
              </w:rPr>
              <w:t>预约登记功能</w:t>
            </w:r>
          </w:p>
        </w:tc>
        <w:tc>
          <w:tcPr>
            <w:tcW w:w="6237" w:type="dxa"/>
            <w:shd w:val="clear" w:color="auto" w:fill="auto"/>
          </w:tcPr>
          <w:p w:rsidR="007044C2" w:rsidRPr="004915B7" w:rsidRDefault="007044C2" w:rsidP="007044C2">
            <w:pPr>
              <w:pStyle w:val="ab"/>
              <w:numPr>
                <w:ilvl w:val="0"/>
                <w:numId w:val="11"/>
              </w:numPr>
              <w:spacing w:line="400" w:lineRule="exact"/>
              <w:ind w:firstLineChars="0"/>
              <w:rPr>
                <w:rFonts w:ascii="宋体" w:hAnsi="宋体"/>
                <w:kern w:val="1"/>
                <w:szCs w:val="24"/>
              </w:rPr>
            </w:pPr>
            <w:r w:rsidRPr="004915B7">
              <w:rPr>
                <w:rFonts w:ascii="宋体" w:hAnsi="宋体" w:hint="eastAsia"/>
                <w:kern w:val="1"/>
                <w:szCs w:val="24"/>
              </w:rPr>
              <w:t>录入患者基本资料，能够根据检查项目自动计算费用、确认收费，根据登记先后顺序自动排队叫号，支持条码打印，支持取号排队。</w:t>
            </w:r>
          </w:p>
          <w:p w:rsidR="007044C2" w:rsidRPr="004915B7" w:rsidRDefault="007044C2" w:rsidP="007044C2">
            <w:pPr>
              <w:pStyle w:val="ab"/>
              <w:numPr>
                <w:ilvl w:val="0"/>
                <w:numId w:val="11"/>
              </w:numPr>
              <w:spacing w:line="400" w:lineRule="exact"/>
              <w:ind w:firstLineChars="0"/>
              <w:rPr>
                <w:rFonts w:ascii="宋体" w:hAnsi="宋体"/>
                <w:szCs w:val="21"/>
              </w:rPr>
            </w:pPr>
            <w:r w:rsidRPr="004915B7">
              <w:rPr>
                <w:rFonts w:ascii="宋体" w:hAnsi="宋体" w:hint="eastAsia"/>
                <w:kern w:val="1"/>
                <w:szCs w:val="24"/>
              </w:rPr>
              <w:t>支持临床、门诊医生工作站、体检工作站电子申请单集成。减少患者信息的重复登记及文字录入，实时显示检查科室工作状态，方便安排患者检查。</w:t>
            </w:r>
          </w:p>
          <w:p w:rsidR="007044C2" w:rsidRPr="004915B7" w:rsidRDefault="007044C2" w:rsidP="007044C2">
            <w:pPr>
              <w:pStyle w:val="ab"/>
              <w:numPr>
                <w:ilvl w:val="0"/>
                <w:numId w:val="11"/>
              </w:numPr>
              <w:spacing w:line="400" w:lineRule="exact"/>
              <w:ind w:firstLineChars="0"/>
              <w:rPr>
                <w:rFonts w:ascii="宋体" w:hAnsi="宋体"/>
                <w:szCs w:val="21"/>
              </w:rPr>
            </w:pPr>
            <w:r w:rsidRPr="004915B7">
              <w:rPr>
                <w:rFonts w:ascii="宋体" w:hAnsi="宋体" w:hint="eastAsia"/>
                <w:kern w:val="1"/>
                <w:szCs w:val="24"/>
              </w:rPr>
              <w:t>能够从HIS系统获得病人ID、基本信息、交费信息、诊断信息、检查要求等。在数据库中建立病人唯一ID，方便管理。自动产生发放心电图病人检查号，可灵活提供集中登记、分部门登记等多种方式。预约登记列表中显示不同颜色来区分患者当前的状态。</w:t>
            </w:r>
          </w:p>
          <w:p w:rsidR="007044C2" w:rsidRPr="004915B7" w:rsidRDefault="007044C2" w:rsidP="0009331C">
            <w:r w:rsidRPr="004915B7">
              <w:rPr>
                <w:rFonts w:ascii="宋体" w:hAnsi="宋体" w:hint="eastAsia"/>
                <w:kern w:val="1"/>
              </w:rPr>
              <w:t>支持条形码扫描或就诊卡等多种识别模式。</w:t>
            </w:r>
          </w:p>
        </w:tc>
        <w:tc>
          <w:tcPr>
            <w:tcW w:w="1134" w:type="dxa"/>
            <w:shd w:val="clear" w:color="auto" w:fill="auto"/>
            <w:vAlign w:val="center"/>
          </w:tcPr>
          <w:p w:rsidR="007044C2" w:rsidRPr="004915B7" w:rsidRDefault="007044C2" w:rsidP="0009331C">
            <w:pPr>
              <w:jc w:val="center"/>
            </w:pPr>
            <w:r w:rsidRPr="004915B7">
              <w:rPr>
                <w:rFonts w:hint="eastAsia"/>
              </w:rPr>
              <w:t>1</w:t>
            </w:r>
          </w:p>
        </w:tc>
      </w:tr>
      <w:tr w:rsidR="007044C2" w:rsidRPr="004915B7" w:rsidTr="007044C2">
        <w:tc>
          <w:tcPr>
            <w:tcW w:w="675" w:type="dxa"/>
            <w:shd w:val="clear" w:color="auto" w:fill="auto"/>
            <w:vAlign w:val="center"/>
          </w:tcPr>
          <w:p w:rsidR="007044C2" w:rsidRPr="004915B7" w:rsidRDefault="007044C2" w:rsidP="0009331C">
            <w:pPr>
              <w:jc w:val="center"/>
            </w:pPr>
            <w:r w:rsidRPr="004915B7">
              <w:rPr>
                <w:rFonts w:hint="eastAsia"/>
              </w:rPr>
              <w:t>3</w:t>
            </w:r>
          </w:p>
        </w:tc>
        <w:tc>
          <w:tcPr>
            <w:tcW w:w="1134" w:type="dxa"/>
            <w:shd w:val="clear" w:color="auto" w:fill="auto"/>
            <w:vAlign w:val="center"/>
          </w:tcPr>
          <w:p w:rsidR="007044C2" w:rsidRPr="004915B7" w:rsidRDefault="007044C2" w:rsidP="0009331C">
            <w:pPr>
              <w:jc w:val="center"/>
            </w:pPr>
            <w:r w:rsidRPr="004915B7">
              <w:rPr>
                <w:rFonts w:ascii="宋体" w:hAnsi="宋体" w:hint="eastAsia"/>
                <w:kern w:val="1"/>
              </w:rPr>
              <w:t>电子叫号功能</w:t>
            </w:r>
          </w:p>
        </w:tc>
        <w:tc>
          <w:tcPr>
            <w:tcW w:w="6237" w:type="dxa"/>
            <w:shd w:val="clear" w:color="auto" w:fill="auto"/>
          </w:tcPr>
          <w:p w:rsidR="007044C2" w:rsidRPr="00663067" w:rsidRDefault="007044C2" w:rsidP="00663067">
            <w:pPr>
              <w:rPr>
                <w:rFonts w:ascii="宋体" w:hAnsi="宋体"/>
                <w:kern w:val="1"/>
              </w:rPr>
            </w:pPr>
            <w:bookmarkStart w:id="0" w:name="_GoBack"/>
            <w:bookmarkEnd w:id="0"/>
            <w:r w:rsidRPr="00663067">
              <w:rPr>
                <w:rFonts w:ascii="宋体" w:hAnsi="宋体" w:hint="eastAsia"/>
                <w:kern w:val="1"/>
              </w:rPr>
              <w:t>1、系统支持大屏幕液晶显示，语音呼叫功能，支持客户化定制显示内容和风格。</w:t>
            </w:r>
          </w:p>
          <w:p w:rsidR="007044C2" w:rsidRPr="004915B7" w:rsidRDefault="007044C2" w:rsidP="0009331C">
            <w:r w:rsidRPr="004915B7">
              <w:rPr>
                <w:rFonts w:ascii="宋体" w:hAnsi="宋体" w:hint="eastAsia"/>
                <w:kern w:val="1"/>
              </w:rPr>
              <w:t>2、具有播放科室宣传资料或患者检查须知功能， 具有医生手动呼叫和自动呼叫等多种模式。</w:t>
            </w:r>
          </w:p>
        </w:tc>
        <w:tc>
          <w:tcPr>
            <w:tcW w:w="1134" w:type="dxa"/>
            <w:shd w:val="clear" w:color="auto" w:fill="auto"/>
            <w:vAlign w:val="center"/>
          </w:tcPr>
          <w:p w:rsidR="007044C2" w:rsidRPr="004915B7" w:rsidRDefault="007044C2" w:rsidP="0009331C">
            <w:pPr>
              <w:jc w:val="center"/>
            </w:pPr>
            <w:r w:rsidRPr="004915B7">
              <w:rPr>
                <w:rFonts w:hint="eastAsia"/>
              </w:rPr>
              <w:t>1</w:t>
            </w:r>
          </w:p>
        </w:tc>
      </w:tr>
      <w:tr w:rsidR="007044C2" w:rsidRPr="004915B7" w:rsidTr="007044C2">
        <w:tc>
          <w:tcPr>
            <w:tcW w:w="675" w:type="dxa"/>
            <w:shd w:val="clear" w:color="auto" w:fill="auto"/>
            <w:vAlign w:val="center"/>
          </w:tcPr>
          <w:p w:rsidR="007044C2" w:rsidRPr="004915B7" w:rsidRDefault="007044C2" w:rsidP="0009331C">
            <w:pPr>
              <w:jc w:val="center"/>
            </w:pPr>
            <w:r w:rsidRPr="004915B7">
              <w:rPr>
                <w:rFonts w:hint="eastAsia"/>
              </w:rPr>
              <w:t>4</w:t>
            </w:r>
          </w:p>
        </w:tc>
        <w:tc>
          <w:tcPr>
            <w:tcW w:w="1134" w:type="dxa"/>
            <w:shd w:val="clear" w:color="auto" w:fill="auto"/>
            <w:vAlign w:val="center"/>
          </w:tcPr>
          <w:p w:rsidR="007044C2" w:rsidRPr="004915B7" w:rsidRDefault="007044C2" w:rsidP="0009331C">
            <w:pPr>
              <w:jc w:val="center"/>
              <w:rPr>
                <w:rFonts w:ascii="宋体" w:hAnsi="宋体"/>
                <w:kern w:val="1"/>
              </w:rPr>
            </w:pPr>
            <w:r w:rsidRPr="004915B7">
              <w:rPr>
                <w:rFonts w:hAnsi="宋体" w:hint="eastAsia"/>
              </w:rPr>
              <w:t>便携式床旁心电图机</w:t>
            </w:r>
          </w:p>
        </w:tc>
        <w:tc>
          <w:tcPr>
            <w:tcW w:w="6237" w:type="dxa"/>
            <w:shd w:val="clear" w:color="auto" w:fill="auto"/>
            <w:vAlign w:val="center"/>
          </w:tcPr>
          <w:p w:rsidR="007044C2" w:rsidRPr="004915B7" w:rsidRDefault="007044C2" w:rsidP="0009331C">
            <w:pPr>
              <w:rPr>
                <w:rFonts w:hAnsi="宋体"/>
              </w:rPr>
            </w:pPr>
            <w:r w:rsidRPr="004915B7">
              <w:rPr>
                <w:rFonts w:hAnsi="宋体"/>
              </w:rPr>
              <w:t>1</w:t>
            </w:r>
            <w:r w:rsidRPr="004915B7">
              <w:rPr>
                <w:rFonts w:hAnsi="宋体" w:hint="eastAsia"/>
              </w:rPr>
              <w:t>、设备体积小巧轻便，主要用于出诊，床旁心电图采集、床边数据发送。</w:t>
            </w:r>
          </w:p>
          <w:p w:rsidR="007044C2" w:rsidRPr="004915B7" w:rsidRDefault="007044C2" w:rsidP="0009331C">
            <w:pPr>
              <w:rPr>
                <w:rFonts w:hAnsi="宋体"/>
              </w:rPr>
            </w:pPr>
            <w:r w:rsidRPr="004915B7">
              <w:rPr>
                <w:rFonts w:hAnsi="宋体"/>
              </w:rPr>
              <w:t>2</w:t>
            </w:r>
            <w:r w:rsidRPr="004915B7">
              <w:rPr>
                <w:rFonts w:hAnsi="宋体" w:hint="eastAsia"/>
              </w:rPr>
              <w:t>、输入阻抗：不低于</w:t>
            </w:r>
            <w:r w:rsidRPr="004915B7">
              <w:rPr>
                <w:rFonts w:hAnsi="宋体"/>
                <w:b/>
              </w:rPr>
              <w:t>5M</w:t>
            </w:r>
            <w:r w:rsidRPr="004915B7">
              <w:rPr>
                <w:rFonts w:hAnsi="宋体" w:hint="eastAsia"/>
                <w:b/>
              </w:rPr>
              <w:t>Ω</w:t>
            </w:r>
            <w:r w:rsidRPr="004915B7">
              <w:rPr>
                <w:rFonts w:hAnsi="宋体" w:hint="eastAsia"/>
              </w:rPr>
              <w:t>。</w:t>
            </w:r>
          </w:p>
          <w:p w:rsidR="007044C2" w:rsidRPr="004915B7" w:rsidRDefault="007044C2" w:rsidP="0009331C">
            <w:pPr>
              <w:rPr>
                <w:rFonts w:hAnsi="宋体"/>
              </w:rPr>
            </w:pPr>
            <w:r w:rsidRPr="004915B7">
              <w:rPr>
                <w:rFonts w:hAnsi="宋体"/>
              </w:rPr>
              <w:t>3</w:t>
            </w:r>
            <w:r w:rsidRPr="004915B7">
              <w:rPr>
                <w:rFonts w:hAnsi="宋体" w:hint="eastAsia"/>
              </w:rPr>
              <w:t>、输入回路电流：不大于</w:t>
            </w:r>
            <w:r w:rsidRPr="004915B7">
              <w:rPr>
                <w:rFonts w:hAnsi="宋体"/>
              </w:rPr>
              <w:t>0.1</w:t>
            </w:r>
            <w:r w:rsidRPr="004915B7">
              <w:rPr>
                <w:rFonts w:hAnsi="宋体" w:hint="eastAsia"/>
              </w:rPr>
              <w:t>μ</w:t>
            </w:r>
            <w:r w:rsidRPr="004915B7">
              <w:rPr>
                <w:rFonts w:hAnsi="宋体"/>
              </w:rPr>
              <w:t>A</w:t>
            </w:r>
            <w:r w:rsidRPr="004915B7">
              <w:rPr>
                <w:rFonts w:hAnsi="宋体" w:hint="eastAsia"/>
              </w:rPr>
              <w:t>。</w:t>
            </w:r>
          </w:p>
          <w:p w:rsidR="007044C2" w:rsidRPr="004915B7" w:rsidRDefault="007044C2" w:rsidP="0009331C">
            <w:pPr>
              <w:rPr>
                <w:rFonts w:hAnsi="宋体"/>
              </w:rPr>
            </w:pPr>
            <w:r w:rsidRPr="004915B7">
              <w:rPr>
                <w:rFonts w:hAnsi="宋体"/>
              </w:rPr>
              <w:t>4</w:t>
            </w:r>
            <w:r w:rsidRPr="004915B7">
              <w:rPr>
                <w:rFonts w:hAnsi="宋体" w:hint="eastAsia"/>
              </w:rPr>
              <w:t>、噪声：不超过</w:t>
            </w:r>
            <w:r w:rsidRPr="004915B7">
              <w:rPr>
                <w:rFonts w:hAnsi="宋体"/>
              </w:rPr>
              <w:t>15</w:t>
            </w:r>
            <w:r w:rsidRPr="004915B7">
              <w:rPr>
                <w:rFonts w:hAnsi="宋体" w:hint="eastAsia"/>
              </w:rPr>
              <w:t>μ</w:t>
            </w:r>
            <w:r w:rsidRPr="004915B7">
              <w:rPr>
                <w:rFonts w:hAnsi="宋体"/>
              </w:rPr>
              <w:t>Vp-p</w:t>
            </w:r>
            <w:r w:rsidRPr="004915B7">
              <w:rPr>
                <w:rFonts w:hAnsi="宋体" w:hint="eastAsia"/>
              </w:rPr>
              <w:t>。</w:t>
            </w:r>
          </w:p>
          <w:p w:rsidR="007044C2" w:rsidRPr="004915B7" w:rsidRDefault="007044C2" w:rsidP="0009331C">
            <w:pPr>
              <w:rPr>
                <w:rFonts w:hAnsi="宋体"/>
              </w:rPr>
            </w:pPr>
            <w:r w:rsidRPr="004915B7">
              <w:rPr>
                <w:rFonts w:hAnsi="宋体"/>
              </w:rPr>
              <w:t>5</w:t>
            </w:r>
            <w:r w:rsidRPr="004915B7">
              <w:rPr>
                <w:rFonts w:hAnsi="宋体" w:hint="eastAsia"/>
              </w:rPr>
              <w:t>、共模抑制比：不低于</w:t>
            </w:r>
            <w:r w:rsidRPr="004915B7">
              <w:rPr>
                <w:rFonts w:hAnsi="宋体"/>
              </w:rPr>
              <w:t>89dB</w:t>
            </w:r>
            <w:r w:rsidRPr="004915B7">
              <w:rPr>
                <w:rFonts w:hAnsi="宋体" w:hint="eastAsia"/>
              </w:rPr>
              <w:t>。</w:t>
            </w:r>
          </w:p>
          <w:p w:rsidR="007044C2" w:rsidRPr="004915B7" w:rsidRDefault="007044C2" w:rsidP="0009331C">
            <w:pPr>
              <w:rPr>
                <w:rFonts w:hAnsi="宋体"/>
              </w:rPr>
            </w:pPr>
            <w:r w:rsidRPr="004915B7">
              <w:rPr>
                <w:rFonts w:hAnsi="宋体"/>
              </w:rPr>
              <w:t>6</w:t>
            </w:r>
            <w:r w:rsidRPr="004915B7">
              <w:rPr>
                <w:rFonts w:hAnsi="宋体" w:hint="eastAsia"/>
              </w:rPr>
              <w:t>、标准灵敏度</w:t>
            </w:r>
            <w:r w:rsidRPr="004915B7">
              <w:rPr>
                <w:rFonts w:hAnsi="宋体"/>
              </w:rPr>
              <w:t xml:space="preserve"> </w:t>
            </w:r>
            <w:r w:rsidRPr="004915B7">
              <w:rPr>
                <w:rFonts w:hAnsi="宋体" w:hint="eastAsia"/>
              </w:rPr>
              <w:t>：</w:t>
            </w:r>
            <w:r w:rsidRPr="004915B7">
              <w:rPr>
                <w:rFonts w:hAnsi="宋体"/>
              </w:rPr>
              <w:t>10mm/mV+5%</w:t>
            </w:r>
            <w:r w:rsidRPr="004915B7">
              <w:rPr>
                <w:rFonts w:hAnsi="宋体" w:hint="eastAsia"/>
              </w:rPr>
              <w:t>。</w:t>
            </w:r>
          </w:p>
          <w:p w:rsidR="007044C2" w:rsidRPr="004915B7" w:rsidRDefault="007044C2" w:rsidP="0009331C">
            <w:pPr>
              <w:rPr>
                <w:rFonts w:hAnsi="宋体"/>
              </w:rPr>
            </w:pPr>
            <w:r w:rsidRPr="004915B7">
              <w:rPr>
                <w:rFonts w:hAnsi="宋体"/>
              </w:rPr>
              <w:t>7</w:t>
            </w:r>
            <w:r w:rsidRPr="004915B7">
              <w:rPr>
                <w:rFonts w:hAnsi="宋体" w:hint="eastAsia"/>
              </w:rPr>
              <w:t>、灵敏度转换误差：由</w:t>
            </w:r>
            <w:r w:rsidRPr="004915B7">
              <w:rPr>
                <w:rFonts w:hAnsi="宋体"/>
              </w:rPr>
              <w:t>10mm/mV</w:t>
            </w:r>
            <w:r w:rsidRPr="004915B7">
              <w:rPr>
                <w:rFonts w:hAnsi="宋体" w:hint="eastAsia"/>
              </w:rPr>
              <w:t>转换为</w:t>
            </w:r>
            <w:r w:rsidRPr="004915B7">
              <w:rPr>
                <w:rFonts w:hAnsi="宋体"/>
              </w:rPr>
              <w:t>5 mm/mV</w:t>
            </w:r>
            <w:r w:rsidRPr="004915B7">
              <w:rPr>
                <w:rFonts w:hAnsi="宋体" w:hint="eastAsia"/>
              </w:rPr>
              <w:t>、</w:t>
            </w:r>
            <w:r w:rsidRPr="004915B7">
              <w:rPr>
                <w:rFonts w:hAnsi="宋体"/>
              </w:rPr>
              <w:t>20mm/mV</w:t>
            </w:r>
            <w:r w:rsidRPr="004915B7">
              <w:rPr>
                <w:rFonts w:hAnsi="宋体" w:hint="eastAsia"/>
              </w:rPr>
              <w:t>时，转换误差不大于</w:t>
            </w:r>
            <w:r w:rsidRPr="004915B7">
              <w:rPr>
                <w:rFonts w:hAnsi="宋体"/>
              </w:rPr>
              <w:t>+5%</w:t>
            </w:r>
            <w:r w:rsidRPr="004915B7">
              <w:rPr>
                <w:rFonts w:hAnsi="宋体" w:hint="eastAsia"/>
              </w:rPr>
              <w:t>。</w:t>
            </w:r>
          </w:p>
          <w:p w:rsidR="007044C2" w:rsidRPr="004915B7" w:rsidRDefault="007044C2" w:rsidP="0009331C">
            <w:pPr>
              <w:rPr>
                <w:rFonts w:hAnsi="宋体"/>
              </w:rPr>
            </w:pPr>
            <w:r w:rsidRPr="004915B7">
              <w:rPr>
                <w:rFonts w:hAnsi="宋体"/>
              </w:rPr>
              <w:t>8</w:t>
            </w:r>
            <w:r w:rsidRPr="004915B7">
              <w:rPr>
                <w:rFonts w:hAnsi="宋体" w:hint="eastAsia"/>
              </w:rPr>
              <w:t>、定标电压</w:t>
            </w:r>
            <w:r w:rsidRPr="004915B7">
              <w:rPr>
                <w:rFonts w:hAnsi="宋体"/>
              </w:rPr>
              <w:t xml:space="preserve"> </w:t>
            </w:r>
            <w:r w:rsidRPr="004915B7">
              <w:rPr>
                <w:rFonts w:hAnsi="宋体" w:hint="eastAsia"/>
              </w:rPr>
              <w:t>：</w:t>
            </w:r>
            <w:r w:rsidRPr="004915B7">
              <w:rPr>
                <w:rFonts w:hAnsi="宋体"/>
              </w:rPr>
              <w:t>1mV</w:t>
            </w:r>
            <w:r w:rsidRPr="004915B7">
              <w:rPr>
                <w:rFonts w:hAnsi="宋体" w:hint="eastAsia"/>
              </w:rPr>
              <w:t>±</w:t>
            </w:r>
            <w:r w:rsidRPr="004915B7">
              <w:rPr>
                <w:rFonts w:hAnsi="宋体"/>
              </w:rPr>
              <w:t>5%</w:t>
            </w:r>
            <w:r w:rsidRPr="004915B7">
              <w:rPr>
                <w:rFonts w:hAnsi="宋体" w:hint="eastAsia"/>
              </w:rPr>
              <w:t>。</w:t>
            </w:r>
          </w:p>
          <w:p w:rsidR="007044C2" w:rsidRPr="004915B7" w:rsidRDefault="007044C2" w:rsidP="0009331C">
            <w:pPr>
              <w:rPr>
                <w:rFonts w:hAnsi="宋体"/>
              </w:rPr>
            </w:pPr>
            <w:r w:rsidRPr="004915B7">
              <w:rPr>
                <w:rFonts w:hAnsi="宋体"/>
              </w:rPr>
              <w:t>9</w:t>
            </w:r>
            <w:r w:rsidRPr="004915B7">
              <w:rPr>
                <w:rFonts w:hAnsi="宋体" w:hint="eastAsia"/>
              </w:rPr>
              <w:t>、耐极化电压：</w:t>
            </w:r>
            <w:r w:rsidRPr="004915B7">
              <w:rPr>
                <w:rFonts w:hAnsi="宋体"/>
              </w:rPr>
              <w:t xml:space="preserve"> </w:t>
            </w:r>
            <w:r w:rsidRPr="004915B7">
              <w:rPr>
                <w:rFonts w:hAnsi="宋体" w:hint="eastAsia"/>
              </w:rPr>
              <w:t>在±</w:t>
            </w:r>
            <w:r w:rsidRPr="004915B7">
              <w:rPr>
                <w:rFonts w:hAnsi="宋体"/>
              </w:rPr>
              <w:t>300mV</w:t>
            </w:r>
            <w:r w:rsidRPr="004915B7">
              <w:rPr>
                <w:rFonts w:hAnsi="宋体" w:hint="eastAsia"/>
              </w:rPr>
              <w:t>直流极化电压下，灵敏度变化不超过</w:t>
            </w:r>
            <w:r w:rsidRPr="004915B7">
              <w:rPr>
                <w:rFonts w:hAnsi="宋体"/>
              </w:rPr>
              <w:t>5%</w:t>
            </w:r>
            <w:r w:rsidRPr="004915B7">
              <w:rPr>
                <w:rFonts w:hAnsi="宋体" w:hint="eastAsia"/>
              </w:rPr>
              <w:t>。</w:t>
            </w:r>
          </w:p>
          <w:p w:rsidR="007044C2" w:rsidRPr="004915B7" w:rsidRDefault="007044C2" w:rsidP="0009331C">
            <w:pPr>
              <w:rPr>
                <w:rFonts w:hAnsi="宋体"/>
              </w:rPr>
            </w:pPr>
            <w:r w:rsidRPr="004915B7">
              <w:rPr>
                <w:rFonts w:hAnsi="宋体"/>
              </w:rPr>
              <w:t>10</w:t>
            </w:r>
            <w:r w:rsidRPr="004915B7">
              <w:rPr>
                <w:rFonts w:hAnsi="宋体" w:hint="eastAsia"/>
              </w:rPr>
              <w:t>、幅频特性</w:t>
            </w:r>
            <w:r w:rsidRPr="004915B7">
              <w:rPr>
                <w:rFonts w:hAnsi="宋体"/>
              </w:rPr>
              <w:t xml:space="preserve"> </w:t>
            </w:r>
            <w:r w:rsidRPr="004915B7">
              <w:rPr>
                <w:rFonts w:hAnsi="宋体" w:hint="eastAsia"/>
              </w:rPr>
              <w:t>：</w:t>
            </w:r>
            <w:r w:rsidRPr="004915B7">
              <w:rPr>
                <w:rFonts w:hAnsi="宋体"/>
              </w:rPr>
              <w:t>1</w:t>
            </w:r>
            <w:r w:rsidRPr="004915B7">
              <w:rPr>
                <w:rFonts w:hAnsi="宋体" w:hint="eastAsia"/>
              </w:rPr>
              <w:t>～</w:t>
            </w:r>
            <w:r w:rsidRPr="004915B7">
              <w:rPr>
                <w:rFonts w:hAnsi="宋体"/>
              </w:rPr>
              <w:t>60Hz</w:t>
            </w:r>
            <w:r w:rsidRPr="004915B7">
              <w:rPr>
                <w:rFonts w:hAnsi="宋体" w:hint="eastAsia"/>
              </w:rPr>
              <w:t>。</w:t>
            </w:r>
          </w:p>
          <w:p w:rsidR="007044C2" w:rsidRPr="004915B7" w:rsidRDefault="007044C2" w:rsidP="0009331C">
            <w:pPr>
              <w:rPr>
                <w:rFonts w:hAnsi="宋体"/>
              </w:rPr>
            </w:pPr>
            <w:r w:rsidRPr="004915B7">
              <w:rPr>
                <w:rFonts w:hAnsi="宋体"/>
              </w:rPr>
              <w:t>11</w:t>
            </w:r>
            <w:r w:rsidRPr="004915B7">
              <w:rPr>
                <w:rFonts w:hAnsi="宋体" w:hint="eastAsia"/>
              </w:rPr>
              <w:t>、时间常数</w:t>
            </w:r>
            <w:r w:rsidRPr="004915B7">
              <w:rPr>
                <w:rFonts w:hAnsi="宋体"/>
              </w:rPr>
              <w:t xml:space="preserve"> </w:t>
            </w:r>
            <w:r w:rsidRPr="004915B7">
              <w:rPr>
                <w:rFonts w:hAnsi="宋体" w:hint="eastAsia"/>
              </w:rPr>
              <w:t>：不小于</w:t>
            </w:r>
            <w:r w:rsidRPr="004915B7">
              <w:rPr>
                <w:rFonts w:hAnsi="宋体"/>
              </w:rPr>
              <w:t>3.2s</w:t>
            </w:r>
            <w:r w:rsidRPr="004915B7">
              <w:rPr>
                <w:rFonts w:hAnsi="宋体" w:hint="eastAsia"/>
              </w:rPr>
              <w:t>。</w:t>
            </w:r>
          </w:p>
          <w:p w:rsidR="007044C2" w:rsidRPr="004915B7" w:rsidRDefault="007044C2" w:rsidP="0009331C">
            <w:pPr>
              <w:rPr>
                <w:rFonts w:hAnsi="宋体"/>
              </w:rPr>
            </w:pPr>
            <w:r w:rsidRPr="004915B7">
              <w:rPr>
                <w:rFonts w:hAnsi="宋体"/>
              </w:rPr>
              <w:t>12</w:t>
            </w:r>
            <w:r w:rsidRPr="004915B7">
              <w:rPr>
                <w:rFonts w:hAnsi="宋体" w:hint="eastAsia"/>
              </w:rPr>
              <w:t>、工频干扰抑制器：抑制比不小于</w:t>
            </w:r>
            <w:r w:rsidRPr="004915B7">
              <w:rPr>
                <w:rFonts w:hAnsi="宋体"/>
              </w:rPr>
              <w:t>20dB</w:t>
            </w:r>
            <w:r w:rsidRPr="004915B7">
              <w:rPr>
                <w:rFonts w:hAnsi="宋体" w:hint="eastAsia"/>
              </w:rPr>
              <w:t>。</w:t>
            </w:r>
          </w:p>
          <w:p w:rsidR="007044C2" w:rsidRPr="004915B7" w:rsidRDefault="007044C2" w:rsidP="0009331C">
            <w:pPr>
              <w:rPr>
                <w:rFonts w:hAnsi="宋体"/>
              </w:rPr>
            </w:pPr>
            <w:r w:rsidRPr="004915B7">
              <w:rPr>
                <w:rFonts w:hAnsi="宋体"/>
              </w:rPr>
              <w:t>13</w:t>
            </w:r>
            <w:r w:rsidRPr="004915B7">
              <w:rPr>
                <w:rFonts w:hAnsi="宋体" w:hint="eastAsia"/>
              </w:rPr>
              <w:t>、走纸速度：在</w:t>
            </w:r>
            <w:r w:rsidRPr="004915B7">
              <w:rPr>
                <w:rFonts w:hAnsi="宋体"/>
              </w:rPr>
              <w:t>25mm/s</w:t>
            </w:r>
            <w:r w:rsidRPr="004915B7">
              <w:rPr>
                <w:rFonts w:hAnsi="宋体" w:hint="eastAsia"/>
              </w:rPr>
              <w:t>和</w:t>
            </w:r>
            <w:r w:rsidRPr="004915B7">
              <w:rPr>
                <w:rFonts w:hAnsi="宋体"/>
              </w:rPr>
              <w:t>50mm/s</w:t>
            </w:r>
            <w:r w:rsidRPr="004915B7">
              <w:rPr>
                <w:rFonts w:hAnsi="宋体" w:hint="eastAsia"/>
              </w:rPr>
              <w:t>纸速时</w:t>
            </w:r>
            <w:r w:rsidRPr="004915B7">
              <w:rPr>
                <w:rFonts w:hAnsi="宋体"/>
              </w:rPr>
              <w:t>,</w:t>
            </w:r>
            <w:r w:rsidRPr="004915B7">
              <w:rPr>
                <w:rFonts w:hAnsi="宋体" w:hint="eastAsia"/>
              </w:rPr>
              <w:t>误差不超过</w:t>
            </w:r>
            <w:r w:rsidRPr="004915B7">
              <w:rPr>
                <w:rFonts w:hAnsi="宋体"/>
              </w:rPr>
              <w:t>+5%</w:t>
            </w:r>
            <w:r w:rsidRPr="004915B7">
              <w:rPr>
                <w:rFonts w:hAnsi="宋体" w:hint="eastAsia"/>
              </w:rPr>
              <w:t>。</w:t>
            </w:r>
          </w:p>
          <w:p w:rsidR="007044C2" w:rsidRPr="004915B7" w:rsidRDefault="007044C2" w:rsidP="0009331C">
            <w:pPr>
              <w:rPr>
                <w:rFonts w:hAnsi="宋体"/>
              </w:rPr>
            </w:pPr>
            <w:r w:rsidRPr="004915B7">
              <w:rPr>
                <w:rFonts w:hAnsi="宋体"/>
              </w:rPr>
              <w:t>14</w:t>
            </w:r>
            <w:r w:rsidRPr="004915B7">
              <w:rPr>
                <w:rFonts w:hAnsi="宋体" w:hint="eastAsia"/>
              </w:rPr>
              <w:t>、★支持操作医生权限登陆，可记录医生工作量。</w:t>
            </w:r>
          </w:p>
          <w:p w:rsidR="007044C2" w:rsidRPr="004915B7" w:rsidRDefault="007044C2" w:rsidP="0009331C">
            <w:pPr>
              <w:rPr>
                <w:rFonts w:hAnsi="宋体"/>
              </w:rPr>
            </w:pPr>
            <w:r w:rsidRPr="004915B7">
              <w:rPr>
                <w:rFonts w:hAnsi="宋体"/>
              </w:rPr>
              <w:t>15</w:t>
            </w:r>
            <w:r w:rsidRPr="004915B7">
              <w:rPr>
                <w:rFonts w:hAnsi="宋体" w:hint="eastAsia"/>
              </w:rPr>
              <w:t>、使用专用充电锂电池工作，心电图采集模块不能应用</w:t>
            </w:r>
            <w:r w:rsidRPr="004915B7">
              <w:rPr>
                <w:rFonts w:hAnsi="宋体"/>
              </w:rPr>
              <w:t>5</w:t>
            </w:r>
            <w:r w:rsidRPr="004915B7">
              <w:rPr>
                <w:rFonts w:hAnsi="宋体" w:hint="eastAsia"/>
              </w:rPr>
              <w:t>号或</w:t>
            </w:r>
            <w:r w:rsidRPr="004915B7">
              <w:rPr>
                <w:rFonts w:hAnsi="宋体"/>
              </w:rPr>
              <w:t>7</w:t>
            </w:r>
            <w:r w:rsidRPr="004915B7">
              <w:rPr>
                <w:rFonts w:hAnsi="宋体" w:hint="eastAsia"/>
              </w:rPr>
              <w:t>号普通电池而增加科室耗材成本，心电数字信号放大器小巧，不得与动态心电或心电检测等同类产品同机使用。</w:t>
            </w:r>
          </w:p>
          <w:p w:rsidR="007044C2" w:rsidRPr="004915B7" w:rsidRDefault="007044C2" w:rsidP="0009331C">
            <w:pPr>
              <w:rPr>
                <w:rFonts w:hAnsi="宋体"/>
              </w:rPr>
            </w:pPr>
            <w:r w:rsidRPr="004915B7">
              <w:rPr>
                <w:rFonts w:hAnsi="宋体"/>
              </w:rPr>
              <w:t>16</w:t>
            </w:r>
            <w:r w:rsidRPr="004915B7">
              <w:rPr>
                <w:rFonts w:hAnsi="宋体" w:hint="eastAsia"/>
              </w:rPr>
              <w:t>、设备存储病人数据</w:t>
            </w:r>
            <w:r w:rsidRPr="004915B7">
              <w:rPr>
                <w:rFonts w:hAnsi="宋体"/>
              </w:rPr>
              <w:t>20000</w:t>
            </w:r>
            <w:r w:rsidRPr="004915B7">
              <w:rPr>
                <w:rFonts w:hAnsi="宋体" w:hint="eastAsia"/>
              </w:rPr>
              <w:t>个以上，在该设备上能手写输入病人基本信息；</w:t>
            </w:r>
          </w:p>
          <w:p w:rsidR="007044C2" w:rsidRPr="004915B7" w:rsidRDefault="007044C2" w:rsidP="0009331C">
            <w:pPr>
              <w:rPr>
                <w:rFonts w:hAnsi="宋体"/>
              </w:rPr>
            </w:pPr>
            <w:r w:rsidRPr="004915B7">
              <w:rPr>
                <w:rFonts w:hAnsi="宋体"/>
              </w:rPr>
              <w:t>17</w:t>
            </w:r>
            <w:r w:rsidRPr="004915B7">
              <w:rPr>
                <w:rFonts w:hAnsi="宋体" w:hint="eastAsia"/>
              </w:rPr>
              <w:t>、★支持紧急情况下快速采集心电图、快速发送、快速诊断的急诊流程。</w:t>
            </w:r>
          </w:p>
          <w:p w:rsidR="007044C2" w:rsidRPr="004915B7" w:rsidRDefault="007044C2" w:rsidP="0009331C">
            <w:pPr>
              <w:rPr>
                <w:rFonts w:hAnsi="宋体"/>
              </w:rPr>
            </w:pPr>
            <w:r w:rsidRPr="004915B7">
              <w:rPr>
                <w:rFonts w:hAnsi="宋体"/>
              </w:rPr>
              <w:t>18</w:t>
            </w:r>
            <w:r w:rsidRPr="004915B7">
              <w:rPr>
                <w:rFonts w:hAnsi="宋体" w:hint="eastAsia"/>
              </w:rPr>
              <w:t>、可扩展</w:t>
            </w:r>
            <w:r w:rsidRPr="004915B7">
              <w:rPr>
                <w:rFonts w:hAnsi="宋体"/>
              </w:rPr>
              <w:t>15</w:t>
            </w:r>
            <w:r w:rsidRPr="004915B7">
              <w:rPr>
                <w:rFonts w:hAnsi="宋体" w:hint="eastAsia"/>
              </w:rPr>
              <w:t>、</w:t>
            </w:r>
            <w:r w:rsidRPr="004915B7">
              <w:rPr>
                <w:rFonts w:hAnsi="宋体"/>
              </w:rPr>
              <w:t>18</w:t>
            </w:r>
            <w:r w:rsidRPr="004915B7">
              <w:rPr>
                <w:rFonts w:hAnsi="宋体" w:hint="eastAsia"/>
              </w:rPr>
              <w:t>导波形显示、采集，支持波形预采与正式记录，支持心电图长时间监测，长时间采集，自定义采集时间。</w:t>
            </w:r>
          </w:p>
          <w:p w:rsidR="007044C2" w:rsidRPr="004915B7" w:rsidRDefault="007044C2" w:rsidP="0009331C">
            <w:pPr>
              <w:rPr>
                <w:rFonts w:hAnsi="宋体"/>
              </w:rPr>
            </w:pPr>
            <w:r w:rsidRPr="004915B7">
              <w:rPr>
                <w:rFonts w:hAnsi="宋体"/>
              </w:rPr>
              <w:t>19</w:t>
            </w:r>
            <w:r w:rsidRPr="004915B7">
              <w:rPr>
                <w:rFonts w:hAnsi="宋体" w:hint="eastAsia"/>
              </w:rPr>
              <w:t>、该设备可以通过有线传输、无线传输、</w:t>
            </w:r>
            <w:r w:rsidRPr="004915B7">
              <w:rPr>
                <w:rFonts w:hAnsi="宋体"/>
              </w:rPr>
              <w:t>4G</w:t>
            </w:r>
            <w:r w:rsidRPr="004915B7">
              <w:rPr>
                <w:rFonts w:hAnsi="宋体" w:hint="eastAsia"/>
              </w:rPr>
              <w:t>网络传输病例，传输数据在几秒钟完成，支持分析后诊断报告接收功能；</w:t>
            </w:r>
          </w:p>
          <w:p w:rsidR="007044C2" w:rsidRPr="004915B7" w:rsidRDefault="007044C2" w:rsidP="0009331C">
            <w:pPr>
              <w:rPr>
                <w:rFonts w:hAnsi="宋体"/>
              </w:rPr>
            </w:pPr>
            <w:r w:rsidRPr="004915B7">
              <w:rPr>
                <w:rFonts w:hAnsi="宋体"/>
              </w:rPr>
              <w:lastRenderedPageBreak/>
              <w:t>20</w:t>
            </w:r>
            <w:r w:rsidRPr="004915B7">
              <w:rPr>
                <w:rFonts w:hAnsi="宋体" w:hint="eastAsia"/>
              </w:rPr>
              <w:t>、带有患者导联连接电子示意图。</w:t>
            </w:r>
          </w:p>
          <w:p w:rsidR="007044C2" w:rsidRPr="004915B7" w:rsidRDefault="007044C2" w:rsidP="0009331C">
            <w:pPr>
              <w:rPr>
                <w:rFonts w:hAnsi="宋体"/>
              </w:rPr>
            </w:pPr>
            <w:r w:rsidRPr="004915B7">
              <w:rPr>
                <w:rFonts w:hAnsi="宋体"/>
              </w:rPr>
              <w:t>21</w:t>
            </w:r>
            <w:r w:rsidRPr="004915B7">
              <w:rPr>
                <w:rFonts w:hAnsi="宋体" w:hint="eastAsia"/>
              </w:rPr>
              <w:t>、具有</w:t>
            </w:r>
            <w:r w:rsidRPr="004915B7">
              <w:rPr>
                <w:rFonts w:hAnsi="宋体"/>
              </w:rPr>
              <w:t>Worklist</w:t>
            </w:r>
            <w:r w:rsidRPr="004915B7">
              <w:rPr>
                <w:rFonts w:hAnsi="宋体" w:hint="eastAsia"/>
              </w:rPr>
              <w:t>功能，可以直接获取医院</w:t>
            </w:r>
            <w:r w:rsidRPr="004915B7">
              <w:rPr>
                <w:rFonts w:hAnsi="宋体"/>
              </w:rPr>
              <w:t>HIS</w:t>
            </w:r>
            <w:r w:rsidRPr="004915B7">
              <w:rPr>
                <w:rFonts w:hAnsi="宋体" w:hint="eastAsia"/>
              </w:rPr>
              <w:t>系统中的患者电子申请单，不再需要要人工录入，避免输入失误，让心电图采集医生使用更方便、快捷。</w:t>
            </w:r>
          </w:p>
          <w:p w:rsidR="007044C2" w:rsidRPr="004915B7" w:rsidRDefault="007044C2" w:rsidP="0009331C">
            <w:pPr>
              <w:rPr>
                <w:rFonts w:hAnsi="宋体"/>
              </w:rPr>
            </w:pPr>
            <w:r w:rsidRPr="004915B7">
              <w:rPr>
                <w:rFonts w:hAnsi="宋体"/>
              </w:rPr>
              <w:t>22</w:t>
            </w:r>
            <w:r w:rsidRPr="004915B7">
              <w:rPr>
                <w:rFonts w:hAnsi="宋体" w:hint="eastAsia"/>
              </w:rPr>
              <w:t>、支持安卓系统及</w:t>
            </w:r>
            <w:r w:rsidRPr="004915B7">
              <w:rPr>
                <w:rFonts w:hAnsi="宋体"/>
              </w:rPr>
              <w:t>ios</w:t>
            </w:r>
            <w:r w:rsidRPr="004915B7">
              <w:rPr>
                <w:rFonts w:hAnsi="宋体" w:hint="eastAsia"/>
              </w:rPr>
              <w:t>系统安装、心电图采集、诊断发送及接收。</w:t>
            </w:r>
          </w:p>
          <w:p w:rsidR="007044C2" w:rsidRPr="004915B7" w:rsidRDefault="007044C2" w:rsidP="0009331C">
            <w:pPr>
              <w:rPr>
                <w:rFonts w:hAnsi="宋体"/>
              </w:rPr>
            </w:pPr>
            <w:r w:rsidRPr="004915B7">
              <w:rPr>
                <w:rFonts w:hAnsi="宋体"/>
              </w:rPr>
              <w:t>23</w:t>
            </w:r>
            <w:r w:rsidRPr="004915B7">
              <w:rPr>
                <w:rFonts w:hAnsi="宋体" w:hint="eastAsia"/>
              </w:rPr>
              <w:t>、★支持</w:t>
            </w:r>
            <w:r w:rsidRPr="004915B7">
              <w:rPr>
                <w:rFonts w:hAnsi="宋体"/>
              </w:rPr>
              <w:t>USB</w:t>
            </w:r>
            <w:r w:rsidRPr="004915B7">
              <w:rPr>
                <w:rFonts w:hAnsi="宋体" w:hint="eastAsia"/>
              </w:rPr>
              <w:t>、无线蓝牙心电图采集。</w:t>
            </w:r>
          </w:p>
          <w:p w:rsidR="007044C2" w:rsidRPr="004915B7" w:rsidRDefault="007044C2" w:rsidP="0009331C">
            <w:pPr>
              <w:rPr>
                <w:rFonts w:hAnsi="宋体"/>
              </w:rPr>
            </w:pPr>
            <w:r w:rsidRPr="004915B7">
              <w:rPr>
                <w:rFonts w:hAnsi="宋体"/>
              </w:rPr>
              <w:t>24</w:t>
            </w:r>
            <w:r w:rsidRPr="004915B7">
              <w:rPr>
                <w:rFonts w:hAnsi="宋体" w:hint="eastAsia"/>
              </w:rPr>
              <w:t>、★采集功能：支持</w:t>
            </w:r>
            <w:r w:rsidRPr="004915B7">
              <w:rPr>
                <w:rFonts w:hAnsi="宋体"/>
              </w:rPr>
              <w:t>VCG</w:t>
            </w:r>
            <w:r w:rsidRPr="004915B7">
              <w:rPr>
                <w:rFonts w:hAnsi="宋体" w:hint="eastAsia"/>
              </w:rPr>
              <w:t>（空间向量心电图）功能；</w:t>
            </w:r>
            <w:r w:rsidRPr="004915B7">
              <w:rPr>
                <w:rFonts w:hAnsi="宋体"/>
              </w:rPr>
              <w:t>TVCG</w:t>
            </w:r>
            <w:r w:rsidRPr="004915B7">
              <w:rPr>
                <w:rFonts w:hAnsi="宋体" w:hint="eastAsia"/>
              </w:rPr>
              <w:t>（时间心电向量图）功能；心室晚电位（</w:t>
            </w:r>
            <w:r w:rsidRPr="004915B7">
              <w:rPr>
                <w:rFonts w:hAnsi="宋体"/>
              </w:rPr>
              <w:t>VLP</w:t>
            </w:r>
            <w:r w:rsidRPr="004915B7">
              <w:rPr>
                <w:rFonts w:hAnsi="宋体" w:hint="eastAsia"/>
              </w:rPr>
              <w:t>）功能；心率变异</w:t>
            </w:r>
            <w:r w:rsidRPr="004915B7">
              <w:rPr>
                <w:rFonts w:hAnsi="宋体"/>
              </w:rPr>
              <w:t>(HRV)</w:t>
            </w:r>
            <w:r w:rsidRPr="004915B7">
              <w:rPr>
                <w:rFonts w:hAnsi="宋体" w:hint="eastAsia"/>
              </w:rPr>
              <w:t>功能。</w:t>
            </w:r>
          </w:p>
          <w:p w:rsidR="007044C2" w:rsidRPr="004915B7" w:rsidRDefault="007044C2" w:rsidP="0009331C">
            <w:pPr>
              <w:rPr>
                <w:rFonts w:hAnsi="宋体"/>
              </w:rPr>
            </w:pPr>
            <w:r w:rsidRPr="004915B7">
              <w:rPr>
                <w:rFonts w:hAnsi="宋体"/>
              </w:rPr>
              <w:t>25</w:t>
            </w:r>
            <w:r w:rsidRPr="004915B7">
              <w:rPr>
                <w:rFonts w:hAnsi="宋体" w:hint="eastAsia"/>
              </w:rPr>
              <w:t>、考虑到系统的稳定性以及维护管理的便利性，所提供床旁心电图机与院内心电信息管理系统产自同一品牌厂家可优先考虑。</w:t>
            </w:r>
          </w:p>
        </w:tc>
        <w:tc>
          <w:tcPr>
            <w:tcW w:w="1134" w:type="dxa"/>
            <w:shd w:val="clear" w:color="auto" w:fill="auto"/>
            <w:vAlign w:val="center"/>
          </w:tcPr>
          <w:p w:rsidR="007044C2" w:rsidRPr="004915B7" w:rsidRDefault="007044C2" w:rsidP="0009331C">
            <w:pPr>
              <w:jc w:val="center"/>
            </w:pPr>
            <w:r w:rsidRPr="004915B7">
              <w:rPr>
                <w:rFonts w:hint="eastAsia"/>
              </w:rPr>
              <w:lastRenderedPageBreak/>
              <w:t>19</w:t>
            </w:r>
          </w:p>
        </w:tc>
      </w:tr>
      <w:tr w:rsidR="007044C2" w:rsidRPr="004915B7" w:rsidTr="007044C2">
        <w:tc>
          <w:tcPr>
            <w:tcW w:w="675" w:type="dxa"/>
            <w:shd w:val="clear" w:color="auto" w:fill="auto"/>
            <w:vAlign w:val="center"/>
          </w:tcPr>
          <w:p w:rsidR="007044C2" w:rsidRPr="004915B7" w:rsidRDefault="007044C2" w:rsidP="0009331C">
            <w:pPr>
              <w:jc w:val="center"/>
            </w:pPr>
            <w:r w:rsidRPr="004915B7">
              <w:rPr>
                <w:rFonts w:hint="eastAsia"/>
              </w:rPr>
              <w:lastRenderedPageBreak/>
              <w:t>5</w:t>
            </w:r>
          </w:p>
        </w:tc>
        <w:tc>
          <w:tcPr>
            <w:tcW w:w="1134" w:type="dxa"/>
            <w:shd w:val="clear" w:color="auto" w:fill="auto"/>
            <w:vAlign w:val="center"/>
          </w:tcPr>
          <w:p w:rsidR="007044C2" w:rsidRPr="004915B7" w:rsidRDefault="007044C2" w:rsidP="0009331C">
            <w:pPr>
              <w:jc w:val="center"/>
              <w:rPr>
                <w:rFonts w:hAnsi="宋体"/>
              </w:rPr>
            </w:pPr>
            <w:r w:rsidRPr="004915B7">
              <w:rPr>
                <w:rFonts w:hAnsi="宋体" w:hint="eastAsia"/>
              </w:rPr>
              <w:t>连接电生理类设备功能</w:t>
            </w:r>
          </w:p>
        </w:tc>
        <w:tc>
          <w:tcPr>
            <w:tcW w:w="6237" w:type="dxa"/>
            <w:shd w:val="clear" w:color="auto" w:fill="auto"/>
            <w:vAlign w:val="center"/>
          </w:tcPr>
          <w:p w:rsidR="007044C2" w:rsidRPr="004915B7" w:rsidRDefault="007044C2" w:rsidP="0009331C">
            <w:pPr>
              <w:rPr>
                <w:rFonts w:ascii="宋体" w:hAnsi="宋体"/>
                <w:kern w:val="1"/>
              </w:rPr>
            </w:pPr>
            <w:r w:rsidRPr="004915B7">
              <w:rPr>
                <w:rFonts w:hAnsi="宋体" w:hint="eastAsia"/>
              </w:rPr>
              <w:t>1</w:t>
            </w:r>
            <w:r w:rsidRPr="004915B7">
              <w:rPr>
                <w:rFonts w:hAnsi="宋体" w:hint="eastAsia"/>
              </w:rPr>
              <w:t>、</w:t>
            </w:r>
            <w:r w:rsidRPr="004915B7">
              <w:rPr>
                <w:rFonts w:ascii="宋体" w:hAnsi="宋体" w:hint="eastAsia"/>
                <w:kern w:val="1"/>
              </w:rPr>
              <w:t>★心电信息网络系统需连接医院内各种不同品牌与型号的心电设备，能采集原始数据，以统一标准的XML方式输出，实现独立波形数据放大分析，不能以截屏、拷贝、拍照等方式获取数据。</w:t>
            </w:r>
          </w:p>
          <w:p w:rsidR="007044C2" w:rsidRPr="004915B7" w:rsidRDefault="007044C2" w:rsidP="0009331C">
            <w:pPr>
              <w:rPr>
                <w:rFonts w:hAnsi="宋体"/>
              </w:rPr>
            </w:pPr>
            <w:r w:rsidRPr="004915B7">
              <w:rPr>
                <w:rFonts w:ascii="宋体" w:hAnsi="宋体" w:hint="eastAsia"/>
                <w:kern w:val="1"/>
              </w:rPr>
              <w:t>2、★要求充分利用医院现有的基础设施、设备、网络、信息技术资源；并满足将来新购置的设备随时连接入系统</w:t>
            </w:r>
          </w:p>
        </w:tc>
        <w:tc>
          <w:tcPr>
            <w:tcW w:w="1134" w:type="dxa"/>
            <w:shd w:val="clear" w:color="auto" w:fill="auto"/>
            <w:vAlign w:val="center"/>
          </w:tcPr>
          <w:p w:rsidR="007044C2" w:rsidRPr="004915B7" w:rsidRDefault="007044C2" w:rsidP="0009331C">
            <w:pPr>
              <w:jc w:val="center"/>
            </w:pPr>
            <w:r w:rsidRPr="004915B7">
              <w:rPr>
                <w:rFonts w:hint="eastAsia"/>
              </w:rPr>
              <w:t>2</w:t>
            </w:r>
          </w:p>
        </w:tc>
      </w:tr>
    </w:tbl>
    <w:p w:rsidR="007044C2" w:rsidRPr="00A81152" w:rsidRDefault="007044C2" w:rsidP="007044C2">
      <w:pPr>
        <w:spacing w:beforeLines="50" w:before="156"/>
        <w:rPr>
          <w:rFonts w:ascii="宋体" w:hAnsi="宋体"/>
          <w:szCs w:val="21"/>
        </w:rPr>
      </w:pPr>
      <w:r w:rsidRPr="007044C2">
        <w:rPr>
          <w:rFonts w:ascii="宋体" w:hAnsi="宋体" w:hint="eastAsia"/>
          <w:szCs w:val="21"/>
        </w:rPr>
        <w:t>标注“★”号的参数及要求，必须满足，否则，视为无效投标。</w:t>
      </w:r>
    </w:p>
    <w:p w:rsidR="007044C2" w:rsidRPr="007044C2" w:rsidRDefault="007044C2">
      <w:pPr>
        <w:ind w:firstLineChars="200" w:firstLine="643"/>
        <w:rPr>
          <w:rFonts w:ascii="宋体" w:hAnsi="宋体"/>
          <w:b/>
          <w:sz w:val="32"/>
          <w:szCs w:val="32"/>
        </w:rPr>
      </w:pPr>
    </w:p>
    <w:sectPr w:rsidR="007044C2" w:rsidRPr="007044C2">
      <w:pgSz w:w="11906" w:h="16838"/>
      <w:pgMar w:top="935" w:right="1466" w:bottom="935"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C5A" w:rsidRDefault="00747C5A" w:rsidP="00DD0E7F">
      <w:r>
        <w:separator/>
      </w:r>
    </w:p>
  </w:endnote>
  <w:endnote w:type="continuationSeparator" w:id="0">
    <w:p w:rsidR="00747C5A" w:rsidRDefault="00747C5A" w:rsidP="00DD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C5A" w:rsidRDefault="00747C5A" w:rsidP="00DD0E7F">
      <w:r>
        <w:separator/>
      </w:r>
    </w:p>
  </w:footnote>
  <w:footnote w:type="continuationSeparator" w:id="0">
    <w:p w:rsidR="00747C5A" w:rsidRDefault="00747C5A" w:rsidP="00DD0E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B72"/>
    <w:multiLevelType w:val="multilevel"/>
    <w:tmpl w:val="04043B72"/>
    <w:lvl w:ilvl="0">
      <w:start w:val="1"/>
      <w:numFmt w:val="decimal"/>
      <w:lvlText w:val="%1、"/>
      <w:lvlJc w:val="left"/>
      <w:pPr>
        <w:tabs>
          <w:tab w:val="num" w:pos="1360"/>
        </w:tabs>
        <w:ind w:left="1360" w:hanging="720"/>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 w15:restartNumberingAfterBreak="0">
    <w:nsid w:val="571877F0"/>
    <w:multiLevelType w:val="hybridMultilevel"/>
    <w:tmpl w:val="D66A27BC"/>
    <w:lvl w:ilvl="0" w:tplc="E8F4A0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52233C"/>
    <w:multiLevelType w:val="singleLevel"/>
    <w:tmpl w:val="5852233C"/>
    <w:lvl w:ilvl="0">
      <w:start w:val="1"/>
      <w:numFmt w:val="chineseCounting"/>
      <w:suff w:val="nothing"/>
      <w:lvlText w:val="%1、"/>
      <w:lvlJc w:val="left"/>
    </w:lvl>
  </w:abstractNum>
  <w:abstractNum w:abstractNumId="3" w15:restartNumberingAfterBreak="0">
    <w:nsid w:val="5993C5EB"/>
    <w:multiLevelType w:val="singleLevel"/>
    <w:tmpl w:val="5993C5EB"/>
    <w:lvl w:ilvl="0">
      <w:start w:val="1"/>
      <w:numFmt w:val="decimal"/>
      <w:suff w:val="nothing"/>
      <w:lvlText w:val="%1、"/>
      <w:lvlJc w:val="left"/>
    </w:lvl>
  </w:abstractNum>
  <w:abstractNum w:abstractNumId="4" w15:restartNumberingAfterBreak="0">
    <w:nsid w:val="5993C8A0"/>
    <w:multiLevelType w:val="singleLevel"/>
    <w:tmpl w:val="5993C8A0"/>
    <w:lvl w:ilvl="0">
      <w:start w:val="1"/>
      <w:numFmt w:val="decimal"/>
      <w:suff w:val="nothing"/>
      <w:lvlText w:val="（%1）"/>
      <w:lvlJc w:val="left"/>
    </w:lvl>
  </w:abstractNum>
  <w:abstractNum w:abstractNumId="5" w15:restartNumberingAfterBreak="0">
    <w:nsid w:val="5993CFCC"/>
    <w:multiLevelType w:val="singleLevel"/>
    <w:tmpl w:val="5993CFCC"/>
    <w:lvl w:ilvl="0">
      <w:start w:val="7"/>
      <w:numFmt w:val="decimal"/>
      <w:suff w:val="nothing"/>
      <w:lvlText w:val="%1、"/>
      <w:lvlJc w:val="left"/>
    </w:lvl>
  </w:abstractNum>
  <w:abstractNum w:abstractNumId="6" w15:restartNumberingAfterBreak="0">
    <w:nsid w:val="5993E10E"/>
    <w:multiLevelType w:val="singleLevel"/>
    <w:tmpl w:val="5993E10E"/>
    <w:lvl w:ilvl="0">
      <w:start w:val="1"/>
      <w:numFmt w:val="decimal"/>
      <w:lvlText w:val="%1."/>
      <w:lvlJc w:val="left"/>
      <w:pPr>
        <w:ind w:left="425" w:hanging="425"/>
      </w:pPr>
      <w:rPr>
        <w:rFonts w:hint="default"/>
      </w:rPr>
    </w:lvl>
  </w:abstractNum>
  <w:abstractNum w:abstractNumId="7" w15:restartNumberingAfterBreak="0">
    <w:nsid w:val="5993E207"/>
    <w:multiLevelType w:val="singleLevel"/>
    <w:tmpl w:val="5993E207"/>
    <w:lvl w:ilvl="0">
      <w:start w:val="1"/>
      <w:numFmt w:val="decimal"/>
      <w:lvlText w:val="%1."/>
      <w:lvlJc w:val="left"/>
      <w:pPr>
        <w:ind w:left="425" w:hanging="425"/>
      </w:pPr>
      <w:rPr>
        <w:rFonts w:hint="default"/>
      </w:rPr>
    </w:lvl>
  </w:abstractNum>
  <w:abstractNum w:abstractNumId="8" w15:restartNumberingAfterBreak="0">
    <w:nsid w:val="5993E27D"/>
    <w:multiLevelType w:val="singleLevel"/>
    <w:tmpl w:val="5993E27D"/>
    <w:lvl w:ilvl="0">
      <w:start w:val="1"/>
      <w:numFmt w:val="decimal"/>
      <w:lvlText w:val="%1."/>
      <w:lvlJc w:val="left"/>
      <w:pPr>
        <w:ind w:left="425" w:hanging="425"/>
      </w:pPr>
      <w:rPr>
        <w:rFonts w:hint="default"/>
      </w:rPr>
    </w:lvl>
  </w:abstractNum>
  <w:abstractNum w:abstractNumId="9" w15:restartNumberingAfterBreak="0">
    <w:nsid w:val="630D3BE2"/>
    <w:multiLevelType w:val="hybridMultilevel"/>
    <w:tmpl w:val="6D3858D2"/>
    <w:lvl w:ilvl="0" w:tplc="028616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BC542B5"/>
    <w:multiLevelType w:val="hybridMultilevel"/>
    <w:tmpl w:val="16A2B136"/>
    <w:lvl w:ilvl="0" w:tplc="71567E6A">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F210CD0"/>
    <w:multiLevelType w:val="hybridMultilevel"/>
    <w:tmpl w:val="B156DED6"/>
    <w:lvl w:ilvl="0" w:tplc="8C2AC19A">
      <w:start w:val="1"/>
      <w:numFmt w:val="decimal"/>
      <w:lvlText w:val="%1."/>
      <w:lvlJc w:val="left"/>
      <w:pPr>
        <w:ind w:left="360" w:hanging="360"/>
      </w:pPr>
      <w:rPr>
        <w:rFonts w:asci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10"/>
  </w:num>
  <w:num w:numId="5">
    <w:abstractNumId w:val="3"/>
  </w:num>
  <w:num w:numId="6">
    <w:abstractNumId w:val="4"/>
  </w:num>
  <w:num w:numId="7">
    <w:abstractNumId w:val="8"/>
  </w:num>
  <w:num w:numId="8">
    <w:abstractNumId w:val="6"/>
  </w:num>
  <w:num w:numId="9">
    <w:abstractNumId w:val="7"/>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AD"/>
    <w:rsid w:val="0000016C"/>
    <w:rsid w:val="000177D2"/>
    <w:rsid w:val="000248CA"/>
    <w:rsid w:val="00042E20"/>
    <w:rsid w:val="00060CBC"/>
    <w:rsid w:val="000969BC"/>
    <w:rsid w:val="000A5B49"/>
    <w:rsid w:val="000B5820"/>
    <w:rsid w:val="000C595D"/>
    <w:rsid w:val="000C64FF"/>
    <w:rsid w:val="000E0E4E"/>
    <w:rsid w:val="000E251C"/>
    <w:rsid w:val="000F1EDE"/>
    <w:rsid w:val="000F7654"/>
    <w:rsid w:val="00101863"/>
    <w:rsid w:val="0010587E"/>
    <w:rsid w:val="00111B33"/>
    <w:rsid w:val="00112164"/>
    <w:rsid w:val="001139F5"/>
    <w:rsid w:val="00124559"/>
    <w:rsid w:val="00135D7A"/>
    <w:rsid w:val="00136CCF"/>
    <w:rsid w:val="00145D09"/>
    <w:rsid w:val="00157030"/>
    <w:rsid w:val="00167FD0"/>
    <w:rsid w:val="00175E58"/>
    <w:rsid w:val="0018207E"/>
    <w:rsid w:val="0019428C"/>
    <w:rsid w:val="001947FF"/>
    <w:rsid w:val="00195E9C"/>
    <w:rsid w:val="00196C5F"/>
    <w:rsid w:val="001A44B3"/>
    <w:rsid w:val="001B4A87"/>
    <w:rsid w:val="001C2DEC"/>
    <w:rsid w:val="001C62F3"/>
    <w:rsid w:val="001F6FB7"/>
    <w:rsid w:val="002020BC"/>
    <w:rsid w:val="0023604A"/>
    <w:rsid w:val="002367DE"/>
    <w:rsid w:val="00237539"/>
    <w:rsid w:val="00247229"/>
    <w:rsid w:val="0025685D"/>
    <w:rsid w:val="00265718"/>
    <w:rsid w:val="00272661"/>
    <w:rsid w:val="00277C84"/>
    <w:rsid w:val="002824A2"/>
    <w:rsid w:val="00284052"/>
    <w:rsid w:val="0029048C"/>
    <w:rsid w:val="002908D7"/>
    <w:rsid w:val="00291228"/>
    <w:rsid w:val="002A407E"/>
    <w:rsid w:val="002B17CF"/>
    <w:rsid w:val="002C0185"/>
    <w:rsid w:val="002D1556"/>
    <w:rsid w:val="002D41C1"/>
    <w:rsid w:val="002E19C4"/>
    <w:rsid w:val="00314F3B"/>
    <w:rsid w:val="00322869"/>
    <w:rsid w:val="00355495"/>
    <w:rsid w:val="0036133E"/>
    <w:rsid w:val="003718BD"/>
    <w:rsid w:val="00372EF7"/>
    <w:rsid w:val="003807E6"/>
    <w:rsid w:val="003965FD"/>
    <w:rsid w:val="003C1D43"/>
    <w:rsid w:val="003C4F25"/>
    <w:rsid w:val="003C723C"/>
    <w:rsid w:val="003C7930"/>
    <w:rsid w:val="003D18DC"/>
    <w:rsid w:val="00402D2F"/>
    <w:rsid w:val="00403594"/>
    <w:rsid w:val="00445D55"/>
    <w:rsid w:val="004850A8"/>
    <w:rsid w:val="004873B0"/>
    <w:rsid w:val="0049004C"/>
    <w:rsid w:val="004B01ED"/>
    <w:rsid w:val="004B55BF"/>
    <w:rsid w:val="004D3801"/>
    <w:rsid w:val="004E2BE1"/>
    <w:rsid w:val="004E4BBA"/>
    <w:rsid w:val="004E68A2"/>
    <w:rsid w:val="005007C9"/>
    <w:rsid w:val="005063A5"/>
    <w:rsid w:val="00533D24"/>
    <w:rsid w:val="0054337D"/>
    <w:rsid w:val="00553075"/>
    <w:rsid w:val="005974D9"/>
    <w:rsid w:val="00597F2B"/>
    <w:rsid w:val="005A6639"/>
    <w:rsid w:val="005B08DF"/>
    <w:rsid w:val="005B4DF1"/>
    <w:rsid w:val="005C4F4A"/>
    <w:rsid w:val="005C5CC2"/>
    <w:rsid w:val="005D28DD"/>
    <w:rsid w:val="005F0858"/>
    <w:rsid w:val="00603E98"/>
    <w:rsid w:val="00617A8D"/>
    <w:rsid w:val="00617D97"/>
    <w:rsid w:val="00630F09"/>
    <w:rsid w:val="0063272C"/>
    <w:rsid w:val="006409F2"/>
    <w:rsid w:val="00660AD8"/>
    <w:rsid w:val="00663067"/>
    <w:rsid w:val="00673ED8"/>
    <w:rsid w:val="006E4E3D"/>
    <w:rsid w:val="006F2809"/>
    <w:rsid w:val="007044C2"/>
    <w:rsid w:val="0071168D"/>
    <w:rsid w:val="007314C6"/>
    <w:rsid w:val="00741651"/>
    <w:rsid w:val="00747C5A"/>
    <w:rsid w:val="00772FDC"/>
    <w:rsid w:val="00785E51"/>
    <w:rsid w:val="007A47A0"/>
    <w:rsid w:val="007A753F"/>
    <w:rsid w:val="007B1A49"/>
    <w:rsid w:val="007D483D"/>
    <w:rsid w:val="007D51DC"/>
    <w:rsid w:val="007D5C95"/>
    <w:rsid w:val="007F334F"/>
    <w:rsid w:val="007F76E4"/>
    <w:rsid w:val="008027BD"/>
    <w:rsid w:val="0082324B"/>
    <w:rsid w:val="00824011"/>
    <w:rsid w:val="00877A3B"/>
    <w:rsid w:val="0088154E"/>
    <w:rsid w:val="00887EDA"/>
    <w:rsid w:val="008C0737"/>
    <w:rsid w:val="009015EC"/>
    <w:rsid w:val="00916B35"/>
    <w:rsid w:val="009348EF"/>
    <w:rsid w:val="00942649"/>
    <w:rsid w:val="009634A7"/>
    <w:rsid w:val="009D37CF"/>
    <w:rsid w:val="009D5D4A"/>
    <w:rsid w:val="009E4738"/>
    <w:rsid w:val="009F3449"/>
    <w:rsid w:val="009F78C5"/>
    <w:rsid w:val="00A10FEC"/>
    <w:rsid w:val="00A533A3"/>
    <w:rsid w:val="00A573D2"/>
    <w:rsid w:val="00A660C6"/>
    <w:rsid w:val="00A675AD"/>
    <w:rsid w:val="00A84DB0"/>
    <w:rsid w:val="00A957C4"/>
    <w:rsid w:val="00AA6878"/>
    <w:rsid w:val="00AB40CF"/>
    <w:rsid w:val="00AB7251"/>
    <w:rsid w:val="00AB737F"/>
    <w:rsid w:val="00AC05A4"/>
    <w:rsid w:val="00B007F8"/>
    <w:rsid w:val="00B02DD4"/>
    <w:rsid w:val="00B02F6D"/>
    <w:rsid w:val="00B05D71"/>
    <w:rsid w:val="00B11B6E"/>
    <w:rsid w:val="00B23469"/>
    <w:rsid w:val="00B254AC"/>
    <w:rsid w:val="00B31FCF"/>
    <w:rsid w:val="00B377F6"/>
    <w:rsid w:val="00B53246"/>
    <w:rsid w:val="00B638A5"/>
    <w:rsid w:val="00B70067"/>
    <w:rsid w:val="00B833A0"/>
    <w:rsid w:val="00B864D4"/>
    <w:rsid w:val="00B92251"/>
    <w:rsid w:val="00B93BD4"/>
    <w:rsid w:val="00B95365"/>
    <w:rsid w:val="00BC007E"/>
    <w:rsid w:val="00BE650B"/>
    <w:rsid w:val="00BF6F81"/>
    <w:rsid w:val="00C025A1"/>
    <w:rsid w:val="00C10088"/>
    <w:rsid w:val="00C117D0"/>
    <w:rsid w:val="00C5570F"/>
    <w:rsid w:val="00C71AB1"/>
    <w:rsid w:val="00C74E5B"/>
    <w:rsid w:val="00C753F8"/>
    <w:rsid w:val="00C85AD6"/>
    <w:rsid w:val="00C91A93"/>
    <w:rsid w:val="00C978C7"/>
    <w:rsid w:val="00CD0CA9"/>
    <w:rsid w:val="00CD5A3E"/>
    <w:rsid w:val="00CE0513"/>
    <w:rsid w:val="00CE3B8E"/>
    <w:rsid w:val="00CE6CB0"/>
    <w:rsid w:val="00CF6665"/>
    <w:rsid w:val="00D0277B"/>
    <w:rsid w:val="00D11C10"/>
    <w:rsid w:val="00D2352F"/>
    <w:rsid w:val="00D27E42"/>
    <w:rsid w:val="00D40FFB"/>
    <w:rsid w:val="00D439EA"/>
    <w:rsid w:val="00D44E4A"/>
    <w:rsid w:val="00D47852"/>
    <w:rsid w:val="00D52041"/>
    <w:rsid w:val="00D526BA"/>
    <w:rsid w:val="00D5551A"/>
    <w:rsid w:val="00D8116B"/>
    <w:rsid w:val="00D91046"/>
    <w:rsid w:val="00DA68DE"/>
    <w:rsid w:val="00DC598B"/>
    <w:rsid w:val="00DC75CD"/>
    <w:rsid w:val="00DD0E7F"/>
    <w:rsid w:val="00DD59CB"/>
    <w:rsid w:val="00DD6E7E"/>
    <w:rsid w:val="00DE51CA"/>
    <w:rsid w:val="00E06A0C"/>
    <w:rsid w:val="00E217B1"/>
    <w:rsid w:val="00E42E5E"/>
    <w:rsid w:val="00E51203"/>
    <w:rsid w:val="00E5131F"/>
    <w:rsid w:val="00E71B40"/>
    <w:rsid w:val="00E729DC"/>
    <w:rsid w:val="00E76077"/>
    <w:rsid w:val="00E92F97"/>
    <w:rsid w:val="00E940E8"/>
    <w:rsid w:val="00E95B2F"/>
    <w:rsid w:val="00EA42A4"/>
    <w:rsid w:val="00EB1E62"/>
    <w:rsid w:val="00EB2E7D"/>
    <w:rsid w:val="00ED5B97"/>
    <w:rsid w:val="00EE3FD5"/>
    <w:rsid w:val="00EF65E9"/>
    <w:rsid w:val="00EF7EEF"/>
    <w:rsid w:val="00F072DA"/>
    <w:rsid w:val="00F22774"/>
    <w:rsid w:val="00F243A4"/>
    <w:rsid w:val="00F278A5"/>
    <w:rsid w:val="00F3098A"/>
    <w:rsid w:val="00F32B8E"/>
    <w:rsid w:val="00F43533"/>
    <w:rsid w:val="00F92EE9"/>
    <w:rsid w:val="00FA1438"/>
    <w:rsid w:val="00FB3783"/>
    <w:rsid w:val="00FC01E9"/>
    <w:rsid w:val="00FC2D50"/>
    <w:rsid w:val="00FD56FE"/>
    <w:rsid w:val="1DEB3CC6"/>
    <w:rsid w:val="58E95BA9"/>
    <w:rsid w:val="60A10366"/>
    <w:rsid w:val="634E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9811474"/>
  <w15:docId w15:val="{3FA0FCA7-C2B3-463A-BD8D-C5FE618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customStyle="1" w:styleId="a5">
    <w:name w:val="页脚 字符"/>
    <w:link w:val="a6"/>
    <w:rPr>
      <w:kern w:val="2"/>
      <w:sz w:val="18"/>
      <w:szCs w:val="18"/>
    </w:rPr>
  </w:style>
  <w:style w:type="paragraph" w:styleId="a6">
    <w:name w:val="footer"/>
    <w:basedOn w:val="a"/>
    <w:link w:val="a5"/>
    <w:pPr>
      <w:tabs>
        <w:tab w:val="center" w:pos="4153"/>
        <w:tab w:val="right" w:pos="8306"/>
      </w:tabs>
      <w:snapToGrid w:val="0"/>
      <w:jc w:val="left"/>
    </w:pPr>
    <w:rPr>
      <w:sz w:val="18"/>
      <w:szCs w:val="18"/>
      <w:lang w:val="x-none" w:eastAsia="x-none"/>
    </w:rPr>
  </w:style>
  <w:style w:type="paragraph" w:styleId="a7">
    <w:name w:val="Date"/>
    <w:basedOn w:val="a"/>
    <w:next w:val="a"/>
    <w:pPr>
      <w:ind w:leftChars="2500" w:left="100"/>
    </w:pPr>
    <w:rPr>
      <w:sz w:val="36"/>
    </w:rPr>
  </w:style>
  <w:style w:type="paragraph" w:styleId="a8">
    <w:name w:val="Plain Text"/>
    <w:basedOn w:val="a"/>
    <w:link w:val="a9"/>
    <w:rPr>
      <w:rFonts w:ascii="宋体" w:hAnsi="Courier New"/>
      <w:szCs w:val="21"/>
      <w:lang w:val="x-none" w:eastAsia="x-none"/>
    </w:rPr>
  </w:style>
  <w:style w:type="paragraph" w:styleId="aa">
    <w:name w:val="Body Text Indent"/>
    <w:basedOn w:val="a"/>
    <w:pPr>
      <w:ind w:firstLineChars="200" w:firstLine="640"/>
    </w:pPr>
    <w:rPr>
      <w:sz w:val="32"/>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lang w:val="x-none" w:eastAsia="x-none"/>
    </w:rPr>
  </w:style>
  <w:style w:type="paragraph" w:styleId="ab">
    <w:name w:val="List Paragraph"/>
    <w:basedOn w:val="a"/>
    <w:uiPriority w:val="34"/>
    <w:qFormat/>
    <w:pPr>
      <w:ind w:firstLineChars="200" w:firstLine="420"/>
    </w:pPr>
    <w:rPr>
      <w:rFonts w:ascii="Calibri" w:hAnsi="Calibri"/>
      <w:szCs w:val="22"/>
    </w:rPr>
  </w:style>
  <w:style w:type="paragraph" w:customStyle="1" w:styleId="2">
    <w:name w:val="样式2"/>
    <w:basedOn w:val="a"/>
    <w:pPr>
      <w:jc w:val="center"/>
    </w:pPr>
    <w:rPr>
      <w:rFonts w:ascii="宋体" w:hAnsi="宋体"/>
      <w:b/>
      <w:color w:val="000000"/>
      <w:sz w:val="28"/>
      <w:szCs w:val="28"/>
    </w:rPr>
  </w:style>
  <w:style w:type="paragraph" w:customStyle="1" w:styleId="p0">
    <w:name w:val="p0"/>
    <w:basedOn w:val="a"/>
    <w:pPr>
      <w:widowControl/>
    </w:pPr>
    <w:rPr>
      <w:kern w:val="0"/>
      <w:szCs w:val="21"/>
    </w:rPr>
  </w:style>
  <w:style w:type="paragraph" w:customStyle="1" w:styleId="1">
    <w:name w:val="列出段落1"/>
    <w:basedOn w:val="a"/>
    <w:uiPriority w:val="99"/>
    <w:qFormat/>
    <w:pPr>
      <w:ind w:firstLineChars="200" w:firstLine="420"/>
    </w:pPr>
    <w:rPr>
      <w:rFonts w:ascii="Calibri" w:hAnsi="Calibri"/>
      <w:szCs w:val="22"/>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纯文本 字符"/>
    <w:link w:val="a8"/>
    <w:rsid w:val="00E51203"/>
    <w:rPr>
      <w:rFonts w:ascii="宋体" w:hAnsi="Courier New" w:cs="Courier New"/>
      <w:kern w:val="2"/>
      <w:sz w:val="21"/>
      <w:szCs w:val="21"/>
    </w:rPr>
  </w:style>
  <w:style w:type="paragraph" w:styleId="ad">
    <w:name w:val="Normal Indent"/>
    <w:basedOn w:val="a"/>
    <w:qFormat/>
    <w:rsid w:val="002824A2"/>
    <w:pPr>
      <w:ind w:firstLine="420"/>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543">
      <w:bodyDiv w:val="1"/>
      <w:marLeft w:val="0"/>
      <w:marRight w:val="0"/>
      <w:marTop w:val="0"/>
      <w:marBottom w:val="0"/>
      <w:divBdr>
        <w:top w:val="none" w:sz="0" w:space="0" w:color="auto"/>
        <w:left w:val="none" w:sz="0" w:space="0" w:color="auto"/>
        <w:bottom w:val="none" w:sz="0" w:space="0" w:color="auto"/>
        <w:right w:val="none" w:sz="0" w:space="0" w:color="auto"/>
      </w:divBdr>
      <w:divsChild>
        <w:div w:id="7283098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569</Words>
  <Characters>3246</Characters>
  <Application>Microsoft Office Word</Application>
  <DocSecurity>0</DocSecurity>
  <PresentationFormat/>
  <Lines>27</Lines>
  <Paragraphs>7</Paragraphs>
  <Slides>0</Slides>
  <Notes>0</Notes>
  <HiddenSlides>0</HiddenSlides>
  <MMClips>0</MMClips>
  <ScaleCrop>false</ScaleCrop>
  <Company>WWW.YlmF.CoM</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书</dc:title>
  <dc:subject/>
  <dc:creator>雨林木风</dc:creator>
  <cp:keywords/>
  <cp:lastModifiedBy>Administrator</cp:lastModifiedBy>
  <cp:revision>20</cp:revision>
  <cp:lastPrinted>2013-12-25T02:37:00Z</cp:lastPrinted>
  <dcterms:created xsi:type="dcterms:W3CDTF">2017-06-12T01:40:00Z</dcterms:created>
  <dcterms:modified xsi:type="dcterms:W3CDTF">2017-08-21T08:42:00Z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