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4" w:rsidRPr="00B84245" w:rsidRDefault="00540A94" w:rsidP="006672F6">
      <w:pPr>
        <w:pStyle w:val="2"/>
        <w:spacing w:line="440" w:lineRule="exact"/>
        <w:ind w:firstLineChars="0" w:firstLine="0"/>
        <w:jc w:val="center"/>
        <w:rPr>
          <w:rFonts w:ascii="宋体" w:hAnsi="宋体"/>
          <w:color w:val="000000" w:themeColor="text1"/>
          <w:sz w:val="36"/>
          <w:szCs w:val="21"/>
        </w:rPr>
      </w:pPr>
      <w:bookmarkStart w:id="0" w:name="_Toc10842"/>
      <w:r w:rsidRPr="00B84245">
        <w:rPr>
          <w:rFonts w:ascii="宋体" w:hAnsi="宋体" w:hint="eastAsia"/>
          <w:color w:val="000000" w:themeColor="text1"/>
          <w:sz w:val="36"/>
          <w:szCs w:val="21"/>
        </w:rPr>
        <w:t>采购公告</w:t>
      </w:r>
      <w:bookmarkEnd w:id="0"/>
    </w:p>
    <w:p w:rsidR="006672F6" w:rsidRPr="003B7AFB" w:rsidRDefault="006672F6" w:rsidP="006672F6">
      <w:pPr>
        <w:snapToGrid w:val="0"/>
        <w:spacing w:line="44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3B7AFB">
        <w:rPr>
          <w:rFonts w:ascii="宋体" w:eastAsia="宋体" w:hAnsi="宋体"/>
          <w:color w:val="000000" w:themeColor="text1"/>
          <w:szCs w:val="21"/>
        </w:rPr>
        <w:t>磋商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6672F6" w:rsidRPr="003B7AFB" w:rsidRDefault="006672F6" w:rsidP="006672F6">
      <w:pPr>
        <w:spacing w:line="400" w:lineRule="exact"/>
        <w:ind w:firstLineChars="0" w:firstLine="0"/>
        <w:rPr>
          <w:rFonts w:ascii="宋体" w:eastAsia="宋体" w:hAnsi="宋体" w:hint="eastAsia"/>
          <w:b/>
          <w:color w:val="000000" w:themeColor="text1"/>
          <w:sz w:val="32"/>
          <w:szCs w:val="21"/>
        </w:rPr>
      </w:pPr>
      <w:r w:rsidRPr="003B7AFB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bookmarkStart w:id="1" w:name="_GoBack"/>
      <w:r w:rsidRPr="003B7AFB">
        <w:rPr>
          <w:rFonts w:ascii="宋体" w:eastAsia="宋体" w:hAnsi="宋体" w:hint="eastAsia"/>
          <w:color w:val="000000" w:themeColor="text1"/>
          <w:szCs w:val="21"/>
        </w:rPr>
        <w:t>清水塘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规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培生宿舍修缮工程</w:t>
      </w:r>
      <w:r>
        <w:rPr>
          <w:rFonts w:ascii="宋体" w:eastAsia="宋体" w:hAnsi="宋体" w:hint="eastAsia"/>
          <w:color w:val="000000" w:themeColor="text1"/>
          <w:szCs w:val="21"/>
        </w:rPr>
        <w:t>采购</w:t>
      </w:r>
      <w:r>
        <w:rPr>
          <w:rFonts w:ascii="宋体" w:eastAsia="宋体" w:hAnsi="宋体"/>
          <w:color w:val="000000" w:themeColor="text1"/>
          <w:szCs w:val="21"/>
        </w:rPr>
        <w:t>项目</w:t>
      </w:r>
      <w:bookmarkEnd w:id="1"/>
    </w:p>
    <w:p w:rsidR="006672F6" w:rsidRPr="003B7AFB" w:rsidRDefault="006672F6" w:rsidP="006672F6">
      <w:pPr>
        <w:snapToGrid w:val="0"/>
        <w:spacing w:line="400" w:lineRule="exact"/>
        <w:ind w:firstLineChars="0" w:firstLine="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3B7AFB">
        <w:rPr>
          <w:rFonts w:ascii="宋体" w:eastAsia="宋体" w:hAnsi="宋体"/>
          <w:color w:val="000000" w:themeColor="text1"/>
          <w:szCs w:val="21"/>
        </w:rPr>
        <w:t>LZSZYYY-C-2019-2-001</w:t>
      </w:r>
    </w:p>
    <w:p w:rsidR="006672F6" w:rsidRPr="006672F6" w:rsidRDefault="006672F6" w:rsidP="006672F6">
      <w:pPr>
        <w:tabs>
          <w:tab w:val="left" w:pos="0"/>
        </w:tabs>
        <w:spacing w:line="360" w:lineRule="auto"/>
        <w:ind w:firstLineChars="0" w:firstLine="0"/>
        <w:rPr>
          <w:rFonts w:ascii="宋体" w:eastAsia="宋体" w:hAnsi="宋体" w:cs="Arial"/>
          <w:b/>
          <w:color w:val="000000" w:themeColor="text1"/>
          <w:szCs w:val="21"/>
        </w:rPr>
      </w:pPr>
      <w:r w:rsidRPr="006672F6">
        <w:rPr>
          <w:rFonts w:ascii="宋体" w:eastAsia="宋体" w:hAnsi="宋体" w:cs="Arial" w:hint="eastAsia"/>
          <w:b/>
          <w:color w:val="000000" w:themeColor="text1"/>
          <w:szCs w:val="21"/>
        </w:rPr>
        <w:t xml:space="preserve">三、采购项目基本概况介绍： </w:t>
      </w:r>
    </w:p>
    <w:p w:rsidR="006672F6" w:rsidRPr="006672F6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6672F6">
        <w:rPr>
          <w:rFonts w:ascii="宋体" w:eastAsia="宋体" w:hAnsi="宋体" w:hint="eastAsia"/>
          <w:color w:val="000000" w:themeColor="text1"/>
          <w:szCs w:val="21"/>
        </w:rPr>
        <w:t>建设地点：柳州市雅</w:t>
      </w:r>
      <w:proofErr w:type="gramStart"/>
      <w:r w:rsidRPr="006672F6">
        <w:rPr>
          <w:rFonts w:ascii="宋体" w:eastAsia="宋体" w:hAnsi="宋体" w:hint="eastAsia"/>
          <w:color w:val="000000" w:themeColor="text1"/>
          <w:szCs w:val="21"/>
        </w:rPr>
        <w:t>儒路西四</w:t>
      </w:r>
      <w:proofErr w:type="gramEnd"/>
      <w:r w:rsidRPr="006672F6">
        <w:rPr>
          <w:rFonts w:ascii="宋体" w:eastAsia="宋体" w:hAnsi="宋体" w:hint="eastAsia"/>
          <w:color w:val="000000" w:themeColor="text1"/>
          <w:szCs w:val="21"/>
        </w:rPr>
        <w:t>巷8号</w:t>
      </w:r>
    </w:p>
    <w:p w:rsidR="006672F6" w:rsidRPr="006672F6" w:rsidRDefault="006672F6" w:rsidP="006672F6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6672F6">
        <w:rPr>
          <w:rFonts w:ascii="宋体" w:eastAsia="宋体" w:hAnsi="宋体" w:hint="eastAsia"/>
          <w:color w:val="000000" w:themeColor="text1"/>
          <w:szCs w:val="21"/>
        </w:rPr>
        <w:t>采购范围：装修改造建筑面积约为1669.6平方米，主要包括：一层男生宿舍装修改造、二层女生宿舍装修改造、宿舍楼外墙改造、膏方制作</w:t>
      </w:r>
      <w:proofErr w:type="gramStart"/>
      <w:r w:rsidRPr="006672F6">
        <w:rPr>
          <w:rFonts w:ascii="宋体" w:eastAsia="宋体" w:hAnsi="宋体" w:hint="eastAsia"/>
          <w:color w:val="000000" w:themeColor="text1"/>
          <w:szCs w:val="21"/>
        </w:rPr>
        <w:t>室改造</w:t>
      </w:r>
      <w:proofErr w:type="gramEnd"/>
      <w:r w:rsidRPr="006672F6">
        <w:rPr>
          <w:rFonts w:ascii="宋体" w:eastAsia="宋体" w:hAnsi="宋体" w:hint="eastAsia"/>
          <w:color w:val="000000" w:themeColor="text1"/>
          <w:szCs w:val="21"/>
        </w:rPr>
        <w:t>成宿舍、淋浴房改造、电动车车库改造、二楼露台改造成晒台、大门及门卫室区域改造及院内地面硬化。详见图纸及工程量清单范围内。</w:t>
      </w:r>
    </w:p>
    <w:p w:rsidR="006672F6" w:rsidRPr="006672F6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6672F6">
        <w:rPr>
          <w:rFonts w:ascii="宋体" w:eastAsia="宋体" w:hAnsi="宋体" w:hint="eastAsia"/>
          <w:color w:val="000000" w:themeColor="text1"/>
          <w:szCs w:val="21"/>
        </w:rPr>
        <w:t>工程项目控制价：人民币壹佰柒拾贰万伍仟陆佰叁拾贰元整（￥1725632.00）</w:t>
      </w:r>
    </w:p>
    <w:p w:rsidR="006672F6" w:rsidRPr="006672F6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6672F6">
        <w:rPr>
          <w:rFonts w:ascii="宋体" w:eastAsia="宋体" w:hAnsi="宋体" w:hint="eastAsia"/>
          <w:color w:val="000000" w:themeColor="text1"/>
          <w:szCs w:val="21"/>
        </w:rPr>
        <w:t>要求工期： 60日历天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如需进一步了解详细内容，详见采购文件。</w:t>
      </w:r>
    </w:p>
    <w:p w:rsidR="006672F6" w:rsidRPr="003B7AFB" w:rsidRDefault="006672F6" w:rsidP="006672F6">
      <w:pPr>
        <w:snapToGrid w:val="0"/>
        <w:spacing w:line="360" w:lineRule="auto"/>
        <w:ind w:firstLineChars="50" w:firstLine="105"/>
        <w:rPr>
          <w:rFonts w:ascii="宋体" w:eastAsia="宋体" w:hAnsi="宋体" w:cs="Arial"/>
          <w:b/>
          <w:color w:val="000000" w:themeColor="text1"/>
          <w:szCs w:val="21"/>
        </w:rPr>
      </w:pPr>
      <w:r w:rsidRPr="003B7AFB">
        <w:rPr>
          <w:rFonts w:ascii="宋体" w:eastAsia="宋体" w:hAnsi="宋体" w:cs="Arial" w:hint="eastAsia"/>
          <w:b/>
          <w:color w:val="000000" w:themeColor="text1"/>
          <w:szCs w:val="21"/>
        </w:rPr>
        <w:t>四、供应商的资格要求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：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1. 本次采购要求供应商须具有独立法人资格，具有建筑装饰装修工程专业承包贰级（含贰级）以上资质，具备建设行政主管部门颁发的有效安全生产</w:t>
      </w:r>
      <w:r w:rsidRPr="003B7AFB">
        <w:rPr>
          <w:rStyle w:val="aa"/>
          <w:color w:val="000000" w:themeColor="text1"/>
        </w:rPr>
        <w:t/>
      </w:r>
      <w:r w:rsidRPr="003B7AFB">
        <w:rPr>
          <w:rFonts w:ascii="宋体" w:eastAsia="宋体" w:hAnsi="宋体" w:hint="eastAsia"/>
          <w:color w:val="000000" w:themeColor="text1"/>
          <w:szCs w:val="21"/>
        </w:rPr>
        <w:t>许可证。并在人员、设备、资金等方面具有相应的施工能力。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2、供应商拟派项目经理须具备建筑工程专业贰级（含贰级）以上注册建造师执业资格，具备有效的安全生产考核合格证书（B类）。安全员具备有效的安全生产考核合格证书（C类）。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/>
          <w:color w:val="000000" w:themeColor="text1"/>
          <w:szCs w:val="21"/>
        </w:rPr>
        <w:t>3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.本项目不接受未报名的供应商的竞价。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/>
          <w:color w:val="000000" w:themeColor="text1"/>
          <w:szCs w:val="21"/>
        </w:rPr>
        <w:t>4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3B7AFB">
        <w:rPr>
          <w:rFonts w:ascii="宋体" w:eastAsia="宋体" w:hAnsi="宋体"/>
          <w:color w:val="000000" w:themeColor="text1"/>
          <w:szCs w:val="21"/>
        </w:rPr>
        <w:t>5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.本项目不接受联合体竞标。</w:t>
      </w:r>
    </w:p>
    <w:p w:rsidR="006672F6" w:rsidRPr="003B7AFB" w:rsidRDefault="006672F6" w:rsidP="006672F6">
      <w:pPr>
        <w:snapToGrid w:val="0"/>
        <w:spacing w:line="360" w:lineRule="auto"/>
        <w:ind w:firstLineChars="94" w:firstLine="198"/>
        <w:rPr>
          <w:rFonts w:ascii="宋体" w:eastAsia="宋体" w:hAnsi="宋体" w:cs="Arial"/>
          <w:b/>
          <w:color w:val="000000" w:themeColor="text1"/>
          <w:szCs w:val="21"/>
        </w:rPr>
      </w:pPr>
      <w:r w:rsidRPr="003B7AFB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</w:t>
      </w:r>
    </w:p>
    <w:p w:rsidR="006672F6" w:rsidRPr="006672F6" w:rsidRDefault="006672F6" w:rsidP="006672F6">
      <w:pPr>
        <w:snapToGrid w:val="0"/>
        <w:spacing w:line="360" w:lineRule="auto"/>
        <w:ind w:firstLineChars="100" w:firstLine="21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自2</w:t>
      </w:r>
      <w:r w:rsidRPr="006672F6">
        <w:rPr>
          <w:rFonts w:ascii="宋体" w:eastAsia="宋体" w:hAnsi="宋体"/>
          <w:color w:val="000000" w:themeColor="text1"/>
          <w:szCs w:val="21"/>
        </w:rPr>
        <w:t>019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年0</w:t>
      </w:r>
      <w:r w:rsidRPr="006672F6">
        <w:rPr>
          <w:rFonts w:ascii="宋体" w:eastAsia="宋体" w:hAnsi="宋体"/>
          <w:color w:val="000000" w:themeColor="text1"/>
          <w:szCs w:val="21"/>
        </w:rPr>
        <w:t>6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月</w:t>
      </w:r>
      <w:r w:rsidRPr="006672F6">
        <w:rPr>
          <w:rFonts w:ascii="宋体" w:eastAsia="宋体" w:hAnsi="宋体"/>
          <w:color w:val="000000" w:themeColor="text1"/>
          <w:szCs w:val="21"/>
        </w:rPr>
        <w:t>05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日本公告发布之时起至</w:t>
      </w:r>
      <w:r w:rsidRPr="006672F6">
        <w:rPr>
          <w:rFonts w:ascii="宋体" w:eastAsia="宋体" w:hAnsi="宋体"/>
          <w:color w:val="000000" w:themeColor="text1"/>
          <w:szCs w:val="21"/>
        </w:rPr>
        <w:t>2019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年0</w:t>
      </w:r>
      <w:r w:rsidRPr="006672F6">
        <w:rPr>
          <w:rFonts w:ascii="宋体" w:eastAsia="宋体" w:hAnsi="宋体"/>
          <w:color w:val="000000" w:themeColor="text1"/>
          <w:szCs w:val="21"/>
        </w:rPr>
        <w:t>6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月</w:t>
      </w:r>
      <w:r w:rsidRPr="006672F6">
        <w:rPr>
          <w:rFonts w:ascii="宋体" w:eastAsia="宋体" w:hAnsi="宋体"/>
          <w:color w:val="000000" w:themeColor="text1"/>
          <w:szCs w:val="21"/>
        </w:rPr>
        <w:t>13</w:t>
      </w:r>
      <w:r w:rsidRPr="006672F6">
        <w:rPr>
          <w:rFonts w:ascii="宋体" w:eastAsia="宋体" w:hAnsi="宋体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6672F6" w:rsidRPr="003B7AFB" w:rsidRDefault="006672F6" w:rsidP="006672F6">
      <w:pPr>
        <w:snapToGrid w:val="0"/>
        <w:spacing w:line="360" w:lineRule="auto"/>
        <w:ind w:firstLineChars="95" w:firstLine="199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获取地点：柳州市中医医院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B7AFB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B7AFB">
        <w:rPr>
          <w:rFonts w:ascii="宋体" w:eastAsia="宋体" w:hAnsi="宋体"/>
          <w:color w:val="000000" w:themeColor="text1"/>
          <w:szCs w:val="21"/>
        </w:rPr>
        <w:t>（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3B7AFB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3B7AFB">
        <w:rPr>
          <w:rFonts w:ascii="宋体" w:eastAsia="宋体" w:hAnsi="宋体"/>
          <w:color w:val="000000" w:themeColor="text1"/>
          <w:szCs w:val="21"/>
        </w:rPr>
        <w:t>）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行政办公楼5楼采购办，现场</w:t>
      </w:r>
      <w:r w:rsidRPr="003B7AFB">
        <w:rPr>
          <w:rFonts w:ascii="宋体" w:eastAsia="宋体" w:hAnsi="宋体"/>
          <w:color w:val="000000" w:themeColor="text1"/>
          <w:szCs w:val="21"/>
        </w:rPr>
        <w:t>获取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须报名人持身份证原件、营业执照复印件（复印件</w:t>
      </w:r>
      <w:r w:rsidRPr="003B7AFB">
        <w:rPr>
          <w:rFonts w:ascii="宋体" w:eastAsia="宋体" w:hAnsi="宋体"/>
          <w:color w:val="000000" w:themeColor="text1"/>
          <w:szCs w:val="21"/>
        </w:rPr>
        <w:t>应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加盖</w:t>
      </w:r>
      <w:r w:rsidRPr="003B7AFB">
        <w:rPr>
          <w:rFonts w:ascii="宋体" w:eastAsia="宋体" w:hAnsi="宋体"/>
          <w:color w:val="000000" w:themeColor="text1"/>
          <w:szCs w:val="21"/>
        </w:rPr>
        <w:t>单位公章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）。</w:t>
      </w:r>
    </w:p>
    <w:p w:rsidR="006672F6" w:rsidRPr="003B7AFB" w:rsidRDefault="006672F6" w:rsidP="006672F6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lastRenderedPageBreak/>
        <w:t>2.2电子邮件获取（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3B7AFB">
        <w:rPr>
          <w:rFonts w:ascii="宋体" w:eastAsia="宋体" w:hAnsi="宋体"/>
          <w:b/>
          <w:color w:val="000000" w:themeColor="text1"/>
          <w:szCs w:val="21"/>
        </w:rPr>
        <w:t>后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3B7AFB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  <w:r>
        <w:rPr>
          <w:rFonts w:ascii="宋体" w:eastAsia="宋体" w:hAnsi="宋体" w:hint="eastAsia"/>
          <w:b/>
          <w:color w:val="000000" w:themeColor="text1"/>
          <w:szCs w:val="21"/>
        </w:rPr>
        <w:t>。</w:t>
      </w:r>
    </w:p>
    <w:p w:rsidR="006672F6" w:rsidRPr="003B7AFB" w:rsidRDefault="006672F6" w:rsidP="006672F6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7" w:history="1">
        <w:r w:rsidRPr="003B7AFB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3B7AFB">
        <w:rPr>
          <w:rFonts w:ascii="宋体" w:eastAsia="宋体" w:hAnsi="宋体" w:hint="eastAsia"/>
          <w:color w:val="000000" w:themeColor="text1"/>
          <w:szCs w:val="21"/>
        </w:rPr>
        <w:t>，</w:t>
      </w:r>
      <w:r w:rsidRPr="003B7AFB">
        <w:rPr>
          <w:rFonts w:ascii="宋体" w:eastAsia="宋体" w:hAnsi="宋体"/>
          <w:color w:val="000000" w:themeColor="text1"/>
          <w:szCs w:val="21"/>
        </w:rPr>
        <w:t>电子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3B7AFB">
        <w:rPr>
          <w:rFonts w:ascii="宋体" w:eastAsia="宋体" w:hAnsi="宋体"/>
          <w:color w:val="000000" w:themeColor="text1"/>
          <w:szCs w:val="21"/>
        </w:rPr>
        <w:t>：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营业执照复印件（复印件</w:t>
      </w:r>
      <w:r w:rsidRPr="003B7AFB">
        <w:rPr>
          <w:rFonts w:ascii="宋体" w:eastAsia="宋体" w:hAnsi="宋体"/>
          <w:color w:val="000000" w:themeColor="text1"/>
          <w:szCs w:val="21"/>
        </w:rPr>
        <w:t>应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加盖单位公章）、联系</w:t>
      </w:r>
      <w:r w:rsidRPr="003B7AFB">
        <w:rPr>
          <w:rFonts w:ascii="宋体" w:eastAsia="宋体" w:hAnsi="宋体"/>
          <w:color w:val="000000" w:themeColor="text1"/>
          <w:szCs w:val="21"/>
        </w:rPr>
        <w:t>人身份证复印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件</w:t>
      </w:r>
      <w:r w:rsidRPr="003B7AFB">
        <w:rPr>
          <w:rFonts w:ascii="宋体" w:eastAsia="宋体" w:hAnsi="宋体"/>
          <w:color w:val="000000" w:themeColor="text1"/>
          <w:szCs w:val="21"/>
        </w:rPr>
        <w:t>（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非</w:t>
      </w:r>
      <w:r w:rsidRPr="003B7AFB">
        <w:rPr>
          <w:rFonts w:ascii="宋体" w:eastAsia="宋体" w:hAnsi="宋体"/>
          <w:color w:val="000000" w:themeColor="text1"/>
          <w:szCs w:val="21"/>
        </w:rPr>
        <w:t>法人须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授权</w:t>
      </w:r>
      <w:r w:rsidRPr="003B7AFB">
        <w:rPr>
          <w:rFonts w:ascii="宋体" w:eastAsia="宋体" w:hAnsi="宋体"/>
          <w:color w:val="000000" w:themeColor="text1"/>
          <w:szCs w:val="21"/>
        </w:rPr>
        <w:t>证明）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6672F6" w:rsidRPr="003B7AFB" w:rsidRDefault="006672F6" w:rsidP="006672F6">
      <w:pPr>
        <w:snapToGrid w:val="0"/>
        <w:spacing w:line="360" w:lineRule="auto"/>
        <w:ind w:firstLineChars="94" w:firstLine="198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3B7AFB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：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3B7AFB">
        <w:rPr>
          <w:rFonts w:ascii="宋体" w:eastAsia="宋体" w:hAnsi="宋体"/>
          <w:color w:val="000000" w:themeColor="text1"/>
          <w:szCs w:val="21"/>
        </w:rPr>
        <w:t>圆整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3B7AFB">
        <w:rPr>
          <w:rFonts w:ascii="宋体" w:eastAsia="宋体" w:hAnsi="宋体"/>
          <w:color w:val="000000" w:themeColor="text1"/>
          <w:szCs w:val="21"/>
        </w:rPr>
        <w:t>2000.00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6672F6" w:rsidRPr="003B7AFB" w:rsidRDefault="006672F6" w:rsidP="006672F6">
      <w:pPr>
        <w:snapToGrid w:val="0"/>
        <w:spacing w:line="360" w:lineRule="auto"/>
        <w:ind w:firstLineChars="100" w:firstLine="210"/>
        <w:rPr>
          <w:rFonts w:ascii="宋体" w:eastAsia="宋体" w:hAnsi="宋体" w:cs="Arial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1、供应商应于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3B7AFB">
        <w:rPr>
          <w:rFonts w:ascii="宋体" w:eastAsia="宋体" w:hAnsi="宋体"/>
          <w:color w:val="000000" w:themeColor="text1"/>
          <w:szCs w:val="21"/>
        </w:rPr>
        <w:t>，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3B7AFB">
        <w:rPr>
          <w:rFonts w:ascii="宋体" w:eastAsia="宋体" w:hAnsi="宋体"/>
          <w:color w:val="000000" w:themeColor="text1"/>
          <w:szCs w:val="21"/>
        </w:rPr>
        <w:t>现金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6672F6" w:rsidRPr="003B7AFB" w:rsidRDefault="006672F6" w:rsidP="006672F6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B7AFB">
        <w:rPr>
          <w:rFonts w:ascii="宋体" w:eastAsia="宋体" w:hAnsi="宋体" w:cs="Arial" w:hint="eastAsia"/>
          <w:color w:val="000000" w:themeColor="text1"/>
          <w:szCs w:val="21"/>
        </w:rPr>
        <w:t>2、开户名称：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6672F6" w:rsidRPr="003B7AFB" w:rsidRDefault="006672F6" w:rsidP="006672F6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3B7AFB">
        <w:rPr>
          <w:rFonts w:ascii="宋体" w:eastAsia="宋体" w:hAnsi="宋体" w:cs="Arial" w:hint="eastAsia"/>
          <w:color w:val="000000" w:themeColor="text1"/>
          <w:szCs w:val="21"/>
        </w:rPr>
        <w:t xml:space="preserve">   开户银行：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3B7AFB">
        <w:rPr>
          <w:rFonts w:ascii="宋体" w:eastAsia="宋体" w:hAnsi="宋体"/>
          <w:color w:val="000000" w:themeColor="text1"/>
          <w:szCs w:val="21"/>
        </w:rPr>
        <w:t>广场支行</w:t>
      </w:r>
      <w:r>
        <w:rPr>
          <w:rFonts w:ascii="宋体" w:eastAsia="宋体" w:hAnsi="宋体" w:cs="Arial" w:hint="eastAsia"/>
          <w:color w:val="000000" w:themeColor="text1"/>
          <w:szCs w:val="21"/>
        </w:rPr>
        <w:t xml:space="preserve">         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 xml:space="preserve"> 银行账号：</w:t>
      </w:r>
      <w:r w:rsidRPr="003B7AFB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6672F6" w:rsidRPr="003B7AFB" w:rsidRDefault="006672F6" w:rsidP="006672F6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3B7AFB">
        <w:rPr>
          <w:rFonts w:ascii="宋体" w:eastAsia="宋体" w:hAnsi="宋体" w:cs="Arial" w:hint="eastAsia"/>
          <w:color w:val="000000" w:themeColor="text1"/>
          <w:kern w:val="0"/>
          <w:szCs w:val="21"/>
        </w:rPr>
        <w:t>3、如果</w:t>
      </w:r>
      <w:r w:rsidRPr="003B7AFB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3B7AFB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3B7AFB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柳州市中医医院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B7AFB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B7AFB">
        <w:rPr>
          <w:rFonts w:ascii="宋体" w:eastAsia="宋体" w:hAnsi="宋体"/>
          <w:color w:val="000000" w:themeColor="text1"/>
          <w:szCs w:val="21"/>
        </w:rPr>
        <w:t>（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3B7AFB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3B7AFB">
        <w:rPr>
          <w:rFonts w:ascii="宋体" w:eastAsia="宋体" w:hAnsi="宋体"/>
          <w:color w:val="000000" w:themeColor="text1"/>
          <w:szCs w:val="21"/>
        </w:rPr>
        <w:t>）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行政办公楼4楼财务科</w:t>
      </w:r>
      <w:r w:rsidRPr="003B7AFB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6672F6" w:rsidRPr="003B7AFB" w:rsidRDefault="006672F6" w:rsidP="006672F6">
      <w:pPr>
        <w:snapToGrid w:val="0"/>
        <w:spacing w:line="360" w:lineRule="auto"/>
        <w:ind w:firstLineChars="100" w:firstLine="211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3B7AFB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4、保证</w:t>
      </w:r>
      <w:r w:rsidRPr="003B7AFB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3B7AFB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3B7AFB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6672F6" w:rsidRPr="003B7AFB" w:rsidRDefault="006672F6" w:rsidP="006672F6">
      <w:pPr>
        <w:snapToGrid w:val="0"/>
        <w:spacing w:line="360" w:lineRule="auto"/>
        <w:ind w:firstLineChars="0" w:firstLine="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6672F6" w:rsidRPr="003B7AFB" w:rsidRDefault="006672F6" w:rsidP="006672F6">
      <w:pPr>
        <w:snapToGrid w:val="0"/>
        <w:spacing w:line="360" w:lineRule="auto"/>
        <w:ind w:firstLineChars="95" w:firstLine="199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3B7AFB">
        <w:rPr>
          <w:rFonts w:ascii="宋体" w:eastAsia="宋体" w:hAnsi="宋体" w:cs="Arial"/>
          <w:color w:val="000000" w:themeColor="text1"/>
          <w:szCs w:val="21"/>
        </w:rPr>
        <w:t>2019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年0</w:t>
      </w:r>
      <w:r w:rsidRPr="003B7AFB">
        <w:rPr>
          <w:rFonts w:ascii="宋体" w:eastAsia="宋体" w:hAnsi="宋体" w:cs="Arial"/>
          <w:color w:val="000000" w:themeColor="text1"/>
          <w:szCs w:val="21"/>
        </w:rPr>
        <w:t>6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B7AFB">
        <w:rPr>
          <w:rFonts w:ascii="宋体" w:eastAsia="宋体" w:hAnsi="宋体" w:cs="Arial"/>
          <w:color w:val="000000" w:themeColor="text1"/>
          <w:szCs w:val="21"/>
        </w:rPr>
        <w:t>17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3B7AFB">
        <w:rPr>
          <w:rFonts w:ascii="宋体" w:eastAsia="宋体" w:hAnsi="宋体"/>
          <w:color w:val="000000" w:themeColor="text1"/>
          <w:szCs w:val="21"/>
        </w:rPr>
        <w:t>3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7AFB">
        <w:rPr>
          <w:rFonts w:ascii="宋体" w:eastAsia="宋体" w:hAnsi="宋体"/>
          <w:color w:val="000000" w:themeColor="text1"/>
          <w:szCs w:val="21"/>
        </w:rPr>
        <w:t>00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6672F6" w:rsidRPr="003B7AFB" w:rsidRDefault="006672F6" w:rsidP="006672F6">
      <w:pPr>
        <w:snapToGrid w:val="0"/>
        <w:spacing w:line="360" w:lineRule="auto"/>
        <w:ind w:firstLineChars="95" w:firstLine="199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3B7AFB">
        <w:rPr>
          <w:rFonts w:ascii="宋体" w:eastAsia="宋体" w:hAnsi="宋体" w:cs="Arial"/>
          <w:color w:val="000000" w:themeColor="text1"/>
          <w:szCs w:val="21"/>
        </w:rPr>
        <w:t>2019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年0</w:t>
      </w:r>
      <w:r w:rsidRPr="003B7AFB">
        <w:rPr>
          <w:rFonts w:ascii="宋体" w:eastAsia="宋体" w:hAnsi="宋体" w:cs="Arial"/>
          <w:color w:val="000000" w:themeColor="text1"/>
          <w:szCs w:val="21"/>
        </w:rPr>
        <w:t>6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B7AFB">
        <w:rPr>
          <w:rFonts w:ascii="宋体" w:eastAsia="宋体" w:hAnsi="宋体" w:cs="Arial"/>
          <w:color w:val="000000" w:themeColor="text1"/>
          <w:szCs w:val="21"/>
        </w:rPr>
        <w:t>17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3B7AFB">
        <w:rPr>
          <w:rFonts w:ascii="宋体" w:eastAsia="宋体" w:hAnsi="宋体"/>
          <w:color w:val="000000" w:themeColor="text1"/>
          <w:szCs w:val="21"/>
        </w:rPr>
        <w:t>3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7AFB">
        <w:rPr>
          <w:rFonts w:ascii="宋体" w:eastAsia="宋体" w:hAnsi="宋体"/>
          <w:color w:val="000000" w:themeColor="text1"/>
          <w:szCs w:val="21"/>
        </w:rPr>
        <w:t>30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6672F6" w:rsidRPr="003B7AFB" w:rsidRDefault="006672F6" w:rsidP="006672F6">
      <w:pPr>
        <w:snapToGrid w:val="0"/>
        <w:spacing w:line="360" w:lineRule="auto"/>
        <w:ind w:firstLineChars="100" w:firstLine="21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响应文件递交地点：柳州市中医医院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B7AFB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B7AFB">
        <w:rPr>
          <w:rFonts w:ascii="宋体" w:eastAsia="宋体" w:hAnsi="宋体"/>
          <w:color w:val="000000" w:themeColor="text1"/>
          <w:szCs w:val="21"/>
        </w:rPr>
        <w:t>（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柳州市城中区</w:t>
      </w:r>
      <w:r w:rsidRPr="003B7AFB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3B7AFB">
        <w:rPr>
          <w:rFonts w:ascii="宋体" w:eastAsia="宋体" w:hAnsi="宋体"/>
          <w:color w:val="000000" w:themeColor="text1"/>
          <w:szCs w:val="21"/>
        </w:rPr>
        <w:t>）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行政办公楼5楼采购办，对逾期送达或未按照采购文件要求递交、密封的响应文件，采购办</w:t>
      </w:r>
      <w:r w:rsidRPr="003B7AFB">
        <w:rPr>
          <w:rFonts w:ascii="宋体" w:eastAsia="宋体" w:hAnsi="宋体"/>
          <w:color w:val="000000" w:themeColor="text1"/>
          <w:szCs w:val="21"/>
        </w:rPr>
        <w:t>有权拒收。</w:t>
      </w:r>
    </w:p>
    <w:p w:rsidR="006672F6" w:rsidRPr="003B7AFB" w:rsidRDefault="006672F6" w:rsidP="006672F6">
      <w:pPr>
        <w:snapToGrid w:val="0"/>
        <w:spacing w:line="400" w:lineRule="exact"/>
        <w:ind w:firstLineChars="0" w:firstLine="0"/>
        <w:rPr>
          <w:rFonts w:ascii="宋体" w:eastAsia="宋体" w:hAnsi="宋体"/>
          <w:b/>
          <w:color w:val="000000" w:themeColor="text1"/>
          <w:szCs w:val="21"/>
        </w:rPr>
      </w:pP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6672F6" w:rsidRPr="003B7AFB" w:rsidRDefault="006672F6" w:rsidP="006672F6">
      <w:pPr>
        <w:snapToGrid w:val="0"/>
        <w:spacing w:line="40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cs="Arial"/>
          <w:color w:val="000000" w:themeColor="text1"/>
          <w:szCs w:val="21"/>
        </w:rPr>
        <w:t>2019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3B7AFB">
        <w:rPr>
          <w:rFonts w:ascii="宋体" w:eastAsia="宋体" w:hAnsi="宋体" w:cs="Arial"/>
          <w:color w:val="000000" w:themeColor="text1"/>
          <w:szCs w:val="21"/>
        </w:rPr>
        <w:t>06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3B7AFB">
        <w:rPr>
          <w:rFonts w:ascii="宋体" w:eastAsia="宋体" w:hAnsi="宋体" w:cs="Arial"/>
          <w:color w:val="000000" w:themeColor="text1"/>
          <w:szCs w:val="21"/>
        </w:rPr>
        <w:t>17</w:t>
      </w:r>
      <w:r w:rsidRPr="003B7AFB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3B7AFB">
        <w:rPr>
          <w:rFonts w:ascii="宋体" w:eastAsia="宋体" w:hAnsi="宋体"/>
          <w:color w:val="000000" w:themeColor="text1"/>
          <w:szCs w:val="21"/>
        </w:rPr>
        <w:t>3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时</w:t>
      </w:r>
      <w:r w:rsidRPr="003B7AFB">
        <w:rPr>
          <w:rFonts w:ascii="宋体" w:eastAsia="宋体" w:hAnsi="宋体"/>
          <w:color w:val="000000" w:themeColor="text1"/>
          <w:szCs w:val="21"/>
        </w:rPr>
        <w:t>30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3B7AFB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3B7AFB">
        <w:rPr>
          <w:rFonts w:ascii="宋体" w:eastAsia="宋体" w:hAnsi="宋体"/>
          <w:color w:val="000000" w:themeColor="text1"/>
          <w:szCs w:val="21"/>
        </w:rPr>
        <w:t>办公楼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5</w:t>
      </w:r>
      <w:r w:rsidRPr="003B7AFB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3B7AFB">
        <w:rPr>
          <w:rFonts w:ascii="宋体" w:eastAsia="宋体" w:hAnsi="宋体"/>
          <w:color w:val="000000" w:themeColor="text1"/>
          <w:szCs w:val="21"/>
        </w:rPr>
        <w:t>会议室（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3B7AFB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3B7AFB">
        <w:rPr>
          <w:rFonts w:ascii="宋体" w:eastAsia="宋体" w:hAnsi="宋体"/>
          <w:color w:val="000000" w:themeColor="text1"/>
          <w:szCs w:val="21"/>
        </w:rPr>
        <w:t>）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6672F6" w:rsidRPr="003B7AFB" w:rsidRDefault="006672F6" w:rsidP="006672F6">
      <w:pPr>
        <w:snapToGrid w:val="0"/>
        <w:spacing w:line="40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参加磋商的法定代表人（负责人或自然人）或委托代理人必须持</w:t>
      </w: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有效身份证原件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依时到达指定地点等候当面协商。</w:t>
      </w:r>
    </w:p>
    <w:p w:rsidR="006672F6" w:rsidRPr="003B7AFB" w:rsidRDefault="006672F6" w:rsidP="006672F6">
      <w:pPr>
        <w:snapToGrid w:val="0"/>
        <w:spacing w:line="360" w:lineRule="auto"/>
        <w:ind w:firstLineChars="0" w:firstLine="0"/>
        <w:rPr>
          <w:rFonts w:ascii="宋体" w:eastAsia="宋体" w:hAnsi="宋体"/>
          <w:b/>
          <w:color w:val="000000" w:themeColor="text1"/>
          <w:szCs w:val="21"/>
        </w:rPr>
      </w:pP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九、公告媒体：</w:t>
      </w:r>
    </w:p>
    <w:p w:rsidR="006672F6" w:rsidRPr="003B7AFB" w:rsidRDefault="006672F6" w:rsidP="006672F6">
      <w:pPr>
        <w:snapToGrid w:val="0"/>
        <w:spacing w:line="40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柳州市中医</w:t>
      </w:r>
      <w:proofErr w:type="gramStart"/>
      <w:r w:rsidRPr="003B7AFB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3B7AFB">
        <w:rPr>
          <w:color w:val="000000" w:themeColor="text1"/>
        </w:rPr>
        <w:t>http://www.lzzyy.com/</w:t>
      </w:r>
    </w:p>
    <w:p w:rsidR="006672F6" w:rsidRPr="003B7AFB" w:rsidRDefault="006672F6" w:rsidP="006672F6">
      <w:pPr>
        <w:snapToGrid w:val="0"/>
        <w:spacing w:line="400" w:lineRule="exact"/>
        <w:ind w:firstLine="42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3B7AFB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6672F6" w:rsidRPr="003B7AFB" w:rsidRDefault="006672F6" w:rsidP="006672F6">
      <w:pPr>
        <w:spacing w:line="400" w:lineRule="exact"/>
        <w:ind w:firstLineChars="0" w:firstLine="0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联系地址：柳州市城中区</w:t>
      </w:r>
      <w:r w:rsidRPr="003B7AFB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3B7AFB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3B7AFB">
        <w:rPr>
          <w:rFonts w:ascii="宋体" w:eastAsia="宋体" w:hAnsi="宋体" w:hint="eastAsia"/>
          <w:color w:val="000000" w:themeColor="text1"/>
          <w:szCs w:val="21"/>
        </w:rPr>
        <w:t xml:space="preserve">路6号 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3B7AFB">
        <w:rPr>
          <w:rFonts w:ascii="宋体" w:eastAsia="宋体" w:hAnsi="宋体"/>
          <w:color w:val="000000" w:themeColor="text1"/>
          <w:szCs w:val="21"/>
        </w:rPr>
        <w:t>0772-3357423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2.监督部门：柳州市中医医院纪律检查委员会</w:t>
      </w:r>
    </w:p>
    <w:p w:rsidR="006672F6" w:rsidRPr="003B7AFB" w:rsidRDefault="006672F6" w:rsidP="006672F6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6672F6" w:rsidRPr="003B7AFB" w:rsidRDefault="006672F6" w:rsidP="006672F6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3B7AFB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7F6B19" w:rsidRPr="006672F6" w:rsidRDefault="006672F6" w:rsidP="006672F6">
      <w:pPr>
        <w:wordWrap w:val="0"/>
        <w:spacing w:line="360" w:lineRule="auto"/>
        <w:ind w:firstLine="420"/>
        <w:jc w:val="right"/>
        <w:rPr>
          <w:rFonts w:ascii="宋体" w:eastAsia="宋体" w:hAnsi="宋体" w:hint="eastAsia"/>
          <w:color w:val="000000" w:themeColor="text1"/>
          <w:szCs w:val="21"/>
        </w:rPr>
      </w:pPr>
      <w:r w:rsidRPr="003B7AFB">
        <w:rPr>
          <w:rFonts w:ascii="宋体" w:eastAsia="宋体" w:hAnsi="宋体"/>
          <w:color w:val="000000" w:themeColor="text1"/>
          <w:szCs w:val="21"/>
        </w:rPr>
        <w:t xml:space="preserve">     2019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年</w:t>
      </w:r>
      <w:r w:rsidRPr="003B7AFB">
        <w:rPr>
          <w:rFonts w:ascii="宋体" w:eastAsia="宋体" w:hAnsi="宋体"/>
          <w:color w:val="000000" w:themeColor="text1"/>
          <w:szCs w:val="21"/>
        </w:rPr>
        <w:t>06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月</w:t>
      </w:r>
      <w:r w:rsidRPr="003B7AFB">
        <w:rPr>
          <w:rFonts w:ascii="宋体" w:eastAsia="宋体" w:hAnsi="宋体"/>
          <w:color w:val="000000" w:themeColor="text1"/>
          <w:szCs w:val="21"/>
        </w:rPr>
        <w:t>05</w:t>
      </w:r>
      <w:r w:rsidRPr="003B7AFB">
        <w:rPr>
          <w:rFonts w:ascii="宋体" w:eastAsia="宋体" w:hAnsi="宋体" w:hint="eastAsia"/>
          <w:color w:val="000000" w:themeColor="text1"/>
          <w:szCs w:val="21"/>
        </w:rPr>
        <w:t>日</w:t>
      </w:r>
    </w:p>
    <w:sectPr w:rsidR="007F6B19" w:rsidRPr="0066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28" w:rsidRDefault="00E34A28" w:rsidP="005F6A03">
      <w:pPr>
        <w:spacing w:line="240" w:lineRule="auto"/>
        <w:ind w:firstLine="420"/>
      </w:pPr>
      <w:r>
        <w:separator/>
      </w:r>
    </w:p>
  </w:endnote>
  <w:endnote w:type="continuationSeparator" w:id="0">
    <w:p w:rsidR="00E34A28" w:rsidRDefault="00E34A28" w:rsidP="005F6A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28" w:rsidRDefault="00E34A28" w:rsidP="005F6A03">
      <w:pPr>
        <w:spacing w:line="240" w:lineRule="auto"/>
        <w:ind w:firstLine="420"/>
      </w:pPr>
      <w:r>
        <w:separator/>
      </w:r>
    </w:p>
  </w:footnote>
  <w:footnote w:type="continuationSeparator" w:id="0">
    <w:p w:rsidR="00E34A28" w:rsidRDefault="00E34A28" w:rsidP="005F6A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03" w:rsidRDefault="005F6A0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A07"/>
    <w:multiLevelType w:val="hybridMultilevel"/>
    <w:tmpl w:val="50F4200A"/>
    <w:lvl w:ilvl="0" w:tplc="63145304">
      <w:start w:val="1"/>
      <w:numFmt w:val="japaneseCounting"/>
      <w:lvlText w:val="%1、"/>
      <w:lvlJc w:val="left"/>
      <w:pPr>
        <w:ind w:left="872" w:hanging="45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42730AC0"/>
    <w:multiLevelType w:val="hybridMultilevel"/>
    <w:tmpl w:val="EA7E8822"/>
    <w:lvl w:ilvl="0" w:tplc="BE44D654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94"/>
    <w:rsid w:val="000256F4"/>
    <w:rsid w:val="0009776D"/>
    <w:rsid w:val="000C60FB"/>
    <w:rsid w:val="000D066C"/>
    <w:rsid w:val="001036CC"/>
    <w:rsid w:val="00150DC4"/>
    <w:rsid w:val="001638D0"/>
    <w:rsid w:val="00172D56"/>
    <w:rsid w:val="001C1E9D"/>
    <w:rsid w:val="001C516C"/>
    <w:rsid w:val="001F13FF"/>
    <w:rsid w:val="002207EE"/>
    <w:rsid w:val="00264B66"/>
    <w:rsid w:val="00277120"/>
    <w:rsid w:val="00312946"/>
    <w:rsid w:val="003246AB"/>
    <w:rsid w:val="00325AB6"/>
    <w:rsid w:val="00352F63"/>
    <w:rsid w:val="00366E13"/>
    <w:rsid w:val="00397AC0"/>
    <w:rsid w:val="003A28FD"/>
    <w:rsid w:val="003B5CA5"/>
    <w:rsid w:val="004115F6"/>
    <w:rsid w:val="004322FD"/>
    <w:rsid w:val="00453841"/>
    <w:rsid w:val="00455720"/>
    <w:rsid w:val="004A4C3B"/>
    <w:rsid w:val="004E016C"/>
    <w:rsid w:val="004E27F4"/>
    <w:rsid w:val="004E315B"/>
    <w:rsid w:val="004E4D4E"/>
    <w:rsid w:val="00504DB8"/>
    <w:rsid w:val="005361CB"/>
    <w:rsid w:val="00540A94"/>
    <w:rsid w:val="005E67D8"/>
    <w:rsid w:val="005F6A03"/>
    <w:rsid w:val="006071C4"/>
    <w:rsid w:val="006672F6"/>
    <w:rsid w:val="00674F8F"/>
    <w:rsid w:val="00683EAB"/>
    <w:rsid w:val="0068596A"/>
    <w:rsid w:val="0068634C"/>
    <w:rsid w:val="0069715C"/>
    <w:rsid w:val="006A7728"/>
    <w:rsid w:val="006B0052"/>
    <w:rsid w:val="006D1C99"/>
    <w:rsid w:val="006D7863"/>
    <w:rsid w:val="006E1BD0"/>
    <w:rsid w:val="006E7E11"/>
    <w:rsid w:val="00731180"/>
    <w:rsid w:val="00760E18"/>
    <w:rsid w:val="0076755A"/>
    <w:rsid w:val="007C182D"/>
    <w:rsid w:val="007D2949"/>
    <w:rsid w:val="007E2079"/>
    <w:rsid w:val="007F6B19"/>
    <w:rsid w:val="00852229"/>
    <w:rsid w:val="00860C32"/>
    <w:rsid w:val="00865292"/>
    <w:rsid w:val="00884E4D"/>
    <w:rsid w:val="0089365D"/>
    <w:rsid w:val="00893CC5"/>
    <w:rsid w:val="008F6581"/>
    <w:rsid w:val="00913B9D"/>
    <w:rsid w:val="00965142"/>
    <w:rsid w:val="00981C13"/>
    <w:rsid w:val="00A1276C"/>
    <w:rsid w:val="00A41E59"/>
    <w:rsid w:val="00A52540"/>
    <w:rsid w:val="00A52BAD"/>
    <w:rsid w:val="00A73CB8"/>
    <w:rsid w:val="00A829E0"/>
    <w:rsid w:val="00A86F4E"/>
    <w:rsid w:val="00A9306C"/>
    <w:rsid w:val="00AC20E9"/>
    <w:rsid w:val="00AC7766"/>
    <w:rsid w:val="00B53A86"/>
    <w:rsid w:val="00B84245"/>
    <w:rsid w:val="00BA2716"/>
    <w:rsid w:val="00BE5E30"/>
    <w:rsid w:val="00C54E3C"/>
    <w:rsid w:val="00CB5512"/>
    <w:rsid w:val="00CC5570"/>
    <w:rsid w:val="00CE071F"/>
    <w:rsid w:val="00D373DB"/>
    <w:rsid w:val="00E13605"/>
    <w:rsid w:val="00E34A28"/>
    <w:rsid w:val="00E44053"/>
    <w:rsid w:val="00E441EA"/>
    <w:rsid w:val="00E47FFE"/>
    <w:rsid w:val="00E5702F"/>
    <w:rsid w:val="00E77B04"/>
    <w:rsid w:val="00EB6DC9"/>
    <w:rsid w:val="00EE1C14"/>
    <w:rsid w:val="00F013AC"/>
    <w:rsid w:val="00F85380"/>
    <w:rsid w:val="00F97475"/>
    <w:rsid w:val="00FA69F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4E683"/>
  <w15:chartTrackingRefBased/>
  <w15:docId w15:val="{5862BC59-A4DE-4F39-91C4-EB327D5B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94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qFormat/>
    <w:rsid w:val="00540A94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540A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uiPriority w:val="99"/>
    <w:unhideWhenUsed/>
    <w:rsid w:val="00540A94"/>
    <w:rPr>
      <w:color w:val="0000FF"/>
      <w:u w:val="single"/>
    </w:rPr>
  </w:style>
  <w:style w:type="character" w:customStyle="1" w:styleId="21">
    <w:name w:val="标题 2 字符1"/>
    <w:link w:val="2"/>
    <w:uiPriority w:val="9"/>
    <w:rsid w:val="00540A9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F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3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3605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3605"/>
    <w:rPr>
      <w:rFonts w:ascii="Times New Roman" w:eastAsia="华文新魏" w:hAnsi="Times New Roman" w:cs="Times New Roman"/>
      <w:sz w:val="18"/>
      <w:szCs w:val="18"/>
    </w:rPr>
  </w:style>
  <w:style w:type="character" w:styleId="aa">
    <w:name w:val="annotation reference"/>
    <w:qFormat/>
    <w:rsid w:val="006672F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zszyyycgb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>DoubleOX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2019-03-18T03:47:00Z</cp:lastPrinted>
  <dcterms:created xsi:type="dcterms:W3CDTF">2019-06-05T09:53:00Z</dcterms:created>
  <dcterms:modified xsi:type="dcterms:W3CDTF">2019-06-05T09:53:00Z</dcterms:modified>
</cp:coreProperties>
</file>