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Default="00AB30ED" w:rsidP="00AB30ED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B30ED">
        <w:rPr>
          <w:rFonts w:asciiTheme="minorEastAsia" w:eastAsiaTheme="minorEastAsia" w:hAnsiTheme="minorEastAsia" w:hint="eastAsia"/>
          <w:b/>
          <w:sz w:val="32"/>
          <w:szCs w:val="32"/>
        </w:rPr>
        <w:t>柳州市中医医院（柳州市壮医医院）成交供应商公示</w:t>
      </w:r>
    </w:p>
    <w:tbl>
      <w:tblPr>
        <w:tblStyle w:val="a3"/>
        <w:tblpPr w:leftFromText="180" w:rightFromText="180" w:tblpY="1065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2130"/>
        <w:gridCol w:w="2131"/>
        <w:gridCol w:w="2131"/>
      </w:tblGrid>
      <w:tr w:rsidR="00AB30ED" w:rsidRPr="006954C2" w:rsidTr="006E0EFC">
        <w:tc>
          <w:tcPr>
            <w:tcW w:w="8522" w:type="dxa"/>
            <w:gridSpan w:val="5"/>
          </w:tcPr>
          <w:p w:rsidR="00AB30ED" w:rsidRPr="003F7B03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F7B0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一、项目基本情况</w:t>
            </w:r>
          </w:p>
        </w:tc>
      </w:tr>
      <w:tr w:rsidR="00AB30ED" w:rsidRPr="006954C2" w:rsidTr="006E0EFC">
        <w:tc>
          <w:tcPr>
            <w:tcW w:w="2130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柳州市中医医院制剂原料（中药饮片）采购项目</w:t>
            </w:r>
          </w:p>
        </w:tc>
      </w:tr>
      <w:tr w:rsidR="00AB30ED" w:rsidRPr="006954C2" w:rsidTr="006E0EFC">
        <w:tc>
          <w:tcPr>
            <w:tcW w:w="2130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评议时间</w:t>
            </w:r>
          </w:p>
        </w:tc>
        <w:tc>
          <w:tcPr>
            <w:tcW w:w="6392" w:type="dxa"/>
            <w:gridSpan w:val="3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2020年12月16日上午8时30分开始（北京时间）</w:t>
            </w:r>
          </w:p>
        </w:tc>
      </w:tr>
      <w:tr w:rsidR="00AB30ED" w:rsidRPr="006954C2" w:rsidTr="006E0EFC">
        <w:tc>
          <w:tcPr>
            <w:tcW w:w="2130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评议地点</w:t>
            </w:r>
          </w:p>
        </w:tc>
        <w:tc>
          <w:tcPr>
            <w:tcW w:w="6392" w:type="dxa"/>
            <w:gridSpan w:val="3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柳州市城中区东环大道延长线东侧红葫路6号，柳州市中医医院(柳州市壮医医院)东院（莲花山院区）中药房</w:t>
            </w:r>
          </w:p>
        </w:tc>
      </w:tr>
      <w:tr w:rsidR="00AB30ED" w:rsidRPr="006954C2" w:rsidTr="006E0EFC">
        <w:tc>
          <w:tcPr>
            <w:tcW w:w="8522" w:type="dxa"/>
            <w:gridSpan w:val="5"/>
          </w:tcPr>
          <w:p w:rsidR="00AB30ED" w:rsidRPr="003F7B03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F7B0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二、成交人情况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制剂名称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供应商名称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830EA0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跌打散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止痒散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广西桂康医药有限责任公司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妇科洗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宫缩一号合剂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国药控股柳州有限公司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寒痹痛合剂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健儿乐口服液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降糖灵口服液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广西柳州百草堂中药饮片厂有限责任公司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偏瘫口服液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广西桂康医药有限责任公司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清热颗粒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祛风活络精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肾炎康袋泡剂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双柏散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通脉乐口服液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退热口服液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外感止咳露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五味子合剂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消炎洗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小儿清肺颗粒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国药控股柳州有限公司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心脉舒二号口服液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心脉舒一号口服液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银翘散袋泡剂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痔科一号冲剂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中药浴袋泡剂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24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银黄连颗粒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广西桂康医药有限责任公司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25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胃痛二号口服液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广西桂康医药有限责任公司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祛瘀消肿精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27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热痹痛合剂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28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痔科二号冲剂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国药控股柳州有限公司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29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散结粉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广西桂康医药有限责任公司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固元口服液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31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大全口服液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1065" w:type="dxa"/>
          </w:tcPr>
          <w:p w:rsidR="00AB30ED" w:rsidRPr="006954C2" w:rsidRDefault="00AB30ED" w:rsidP="00830E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32</w:t>
            </w:r>
          </w:p>
        </w:tc>
        <w:tc>
          <w:tcPr>
            <w:tcW w:w="3195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胃痛一号口服液</w:t>
            </w:r>
          </w:p>
        </w:tc>
        <w:tc>
          <w:tcPr>
            <w:tcW w:w="4262" w:type="dxa"/>
            <w:gridSpan w:val="2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广西柳州医药股份有限公司</w:t>
            </w:r>
          </w:p>
        </w:tc>
      </w:tr>
      <w:tr w:rsidR="00AB30ED" w:rsidRPr="006954C2" w:rsidTr="006E0EFC">
        <w:tc>
          <w:tcPr>
            <w:tcW w:w="8522" w:type="dxa"/>
            <w:gridSpan w:val="5"/>
          </w:tcPr>
          <w:p w:rsidR="00AB30ED" w:rsidRPr="003365F9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365F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三、公示期限</w:t>
            </w:r>
          </w:p>
        </w:tc>
      </w:tr>
      <w:tr w:rsidR="00AB30ED" w:rsidRPr="006954C2" w:rsidTr="006E0EFC">
        <w:tc>
          <w:tcPr>
            <w:tcW w:w="2130" w:type="dxa"/>
            <w:gridSpan w:val="2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公示开始时间</w:t>
            </w:r>
          </w:p>
        </w:tc>
        <w:tc>
          <w:tcPr>
            <w:tcW w:w="2130" w:type="dxa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2021年1月14日</w:t>
            </w:r>
          </w:p>
        </w:tc>
        <w:tc>
          <w:tcPr>
            <w:tcW w:w="2131" w:type="dxa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公示截止时间</w:t>
            </w:r>
          </w:p>
        </w:tc>
        <w:tc>
          <w:tcPr>
            <w:tcW w:w="2131" w:type="dxa"/>
          </w:tcPr>
          <w:p w:rsidR="00AB30ED" w:rsidRPr="006954C2" w:rsidRDefault="00AB30ED" w:rsidP="006E0E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2021年1月18日</w:t>
            </w:r>
          </w:p>
        </w:tc>
      </w:tr>
      <w:tr w:rsidR="00AB30ED" w:rsidRPr="006954C2" w:rsidTr="006E0EFC">
        <w:tc>
          <w:tcPr>
            <w:tcW w:w="8522" w:type="dxa"/>
            <w:gridSpan w:val="5"/>
          </w:tcPr>
          <w:p w:rsidR="00AB30ED" w:rsidRPr="003365F9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365F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四、联系方式</w:t>
            </w:r>
          </w:p>
        </w:tc>
      </w:tr>
      <w:tr w:rsidR="00AB30ED" w:rsidRPr="006954C2" w:rsidTr="006E0EFC">
        <w:tc>
          <w:tcPr>
            <w:tcW w:w="8522" w:type="dxa"/>
            <w:gridSpan w:val="5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柳州市中医医院（柳州市壮医医院）药学部：0772-3357911</w:t>
            </w:r>
          </w:p>
        </w:tc>
      </w:tr>
      <w:tr w:rsidR="00AB30ED" w:rsidRPr="006954C2" w:rsidTr="006E0EFC">
        <w:tc>
          <w:tcPr>
            <w:tcW w:w="8522" w:type="dxa"/>
            <w:gridSpan w:val="5"/>
          </w:tcPr>
          <w:p w:rsidR="00AB30ED" w:rsidRPr="003365F9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365F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五、监督部门</w:t>
            </w:r>
          </w:p>
        </w:tc>
      </w:tr>
      <w:tr w:rsidR="00AB30ED" w:rsidRPr="006954C2" w:rsidTr="006E0EFC">
        <w:tc>
          <w:tcPr>
            <w:tcW w:w="8522" w:type="dxa"/>
            <w:gridSpan w:val="5"/>
          </w:tcPr>
          <w:p w:rsidR="00AB30ED" w:rsidRPr="006954C2" w:rsidRDefault="00AB30ED" w:rsidP="006E0EF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54C2">
              <w:rPr>
                <w:rFonts w:asciiTheme="majorEastAsia" w:eastAsiaTheme="majorEastAsia" w:hAnsiTheme="majorEastAsia" w:hint="eastAsia"/>
                <w:sz w:val="28"/>
                <w:szCs w:val="28"/>
              </w:rPr>
              <w:t>柳州市中医医院纪律监察室：0772-3357113</w:t>
            </w:r>
          </w:p>
        </w:tc>
      </w:tr>
    </w:tbl>
    <w:p w:rsidR="00AB30ED" w:rsidRDefault="00AB30ED" w:rsidP="00D31D50">
      <w:pPr>
        <w:spacing w:line="220" w:lineRule="atLeast"/>
        <w:rPr>
          <w:rFonts w:asciiTheme="minorEastAsia" w:eastAsiaTheme="minorEastAsia" w:hAnsiTheme="minorEastAsia"/>
          <w:b/>
          <w:sz w:val="32"/>
          <w:szCs w:val="32"/>
        </w:rPr>
      </w:pPr>
    </w:p>
    <w:p w:rsidR="00E01DE5" w:rsidRPr="00E01DE5" w:rsidRDefault="00E01DE5" w:rsidP="00E01DE5">
      <w:pPr>
        <w:spacing w:line="220" w:lineRule="atLeast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E01DE5">
        <w:rPr>
          <w:rFonts w:asciiTheme="minorEastAsia" w:eastAsiaTheme="minorEastAsia" w:hAnsiTheme="minorEastAsia" w:hint="eastAsia"/>
          <w:sz w:val="28"/>
          <w:szCs w:val="28"/>
        </w:rPr>
        <w:t>柳州市中医医院（柳州市壮医医院）药学部</w:t>
      </w:r>
    </w:p>
    <w:p w:rsidR="00E01DE5" w:rsidRPr="00E01DE5" w:rsidRDefault="00E01DE5" w:rsidP="00E01DE5">
      <w:pPr>
        <w:spacing w:line="220" w:lineRule="atLeast"/>
        <w:ind w:right="56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</w:t>
      </w:r>
      <w:bookmarkStart w:id="0" w:name="_GoBack"/>
      <w:bookmarkEnd w:id="0"/>
      <w:r w:rsidRPr="00E01DE5">
        <w:rPr>
          <w:rFonts w:asciiTheme="minorEastAsia" w:eastAsiaTheme="minorEastAsia" w:hAnsiTheme="minorEastAsia" w:hint="eastAsia"/>
          <w:sz w:val="28"/>
          <w:szCs w:val="28"/>
        </w:rPr>
        <w:t>2021年1月14日</w:t>
      </w:r>
    </w:p>
    <w:sectPr w:rsidR="00E01DE5" w:rsidRPr="00E01DE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83" w:rsidRDefault="00F20783" w:rsidP="00E01DE5">
      <w:pPr>
        <w:spacing w:after="0"/>
      </w:pPr>
      <w:r>
        <w:separator/>
      </w:r>
    </w:p>
  </w:endnote>
  <w:endnote w:type="continuationSeparator" w:id="0">
    <w:p w:rsidR="00F20783" w:rsidRDefault="00F20783" w:rsidP="00E01D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83" w:rsidRDefault="00F20783" w:rsidP="00E01DE5">
      <w:pPr>
        <w:spacing w:after="0"/>
      </w:pPr>
      <w:r>
        <w:separator/>
      </w:r>
    </w:p>
  </w:footnote>
  <w:footnote w:type="continuationSeparator" w:id="0">
    <w:p w:rsidR="00F20783" w:rsidRDefault="00F20783" w:rsidP="00E01D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30EA0"/>
    <w:rsid w:val="008B7726"/>
    <w:rsid w:val="00AB30ED"/>
    <w:rsid w:val="00D31D50"/>
    <w:rsid w:val="00E01DE5"/>
    <w:rsid w:val="00F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FDE95"/>
  <w15:docId w15:val="{A3DABB4E-7241-4B40-903B-989AFCC8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D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1DE5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1D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1DE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2021-01-14T03:30:00Z</dcterms:modified>
</cp:coreProperties>
</file>