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B8" w:rsidRDefault="005044A1">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8679B8" w:rsidRDefault="005044A1">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8679B8" w:rsidRDefault="008679B8">
      <w:pPr>
        <w:spacing w:line="560" w:lineRule="exact"/>
        <w:jc w:val="center"/>
        <w:rPr>
          <w:rFonts w:ascii="宋体" w:eastAsia="宋体" w:hAnsi="宋体" w:cs="宋体"/>
          <w:b/>
          <w:bCs/>
          <w:sz w:val="40"/>
          <w:szCs w:val="40"/>
        </w:rPr>
      </w:pP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color w:val="000000" w:themeColor="text1"/>
          <w:sz w:val="28"/>
          <w:szCs w:val="28"/>
        </w:rPr>
        <w:t>根据我院业务工作开展的需要，拟对以下采购项目进行市场调查，欢迎具备资质、有意向的</w:t>
      </w:r>
      <w:r w:rsidRPr="005044A1">
        <w:rPr>
          <w:rFonts w:ascii="宋体" w:eastAsia="宋体" w:hAnsi="宋体" w:hint="eastAsia"/>
          <w:color w:val="000000" w:themeColor="text1"/>
          <w:sz w:val="28"/>
          <w:szCs w:val="28"/>
        </w:rPr>
        <w:t>供应商</w:t>
      </w:r>
      <w:r w:rsidRPr="005044A1">
        <w:rPr>
          <w:rFonts w:ascii="宋体" w:eastAsia="宋体" w:hAnsi="宋体"/>
          <w:color w:val="000000" w:themeColor="text1"/>
          <w:sz w:val="28"/>
          <w:szCs w:val="28"/>
        </w:rPr>
        <w:t>联系了解详情</w:t>
      </w:r>
      <w:r w:rsidRPr="005044A1">
        <w:rPr>
          <w:rFonts w:ascii="宋体" w:eastAsia="宋体" w:hAnsi="宋体" w:hint="eastAsia"/>
          <w:color w:val="000000" w:themeColor="text1"/>
          <w:sz w:val="28"/>
          <w:szCs w:val="28"/>
        </w:rPr>
        <w:t>，</w:t>
      </w:r>
      <w:r w:rsidRPr="005044A1">
        <w:rPr>
          <w:rFonts w:ascii="宋体" w:eastAsia="宋体" w:hAnsi="宋体"/>
          <w:color w:val="000000" w:themeColor="text1"/>
          <w:sz w:val="28"/>
          <w:szCs w:val="28"/>
        </w:rPr>
        <w:t>并提供市场调查资料：</w:t>
      </w:r>
    </w:p>
    <w:p w:rsidR="008679B8" w:rsidRPr="005044A1" w:rsidRDefault="005044A1">
      <w:pPr>
        <w:spacing w:line="520" w:lineRule="exact"/>
        <w:ind w:firstLineChars="200" w:firstLine="562"/>
        <w:jc w:val="left"/>
        <w:rPr>
          <w:rFonts w:ascii="宋体" w:eastAsia="宋体" w:hAnsi="宋体"/>
          <w:b/>
          <w:color w:val="000000" w:themeColor="text1"/>
          <w:sz w:val="28"/>
          <w:szCs w:val="28"/>
        </w:rPr>
      </w:pPr>
      <w:r w:rsidRPr="005044A1">
        <w:rPr>
          <w:rFonts w:ascii="宋体" w:eastAsia="宋体" w:hAnsi="宋体" w:hint="eastAsia"/>
          <w:b/>
          <w:color w:val="000000" w:themeColor="text1"/>
          <w:sz w:val="28"/>
          <w:szCs w:val="28"/>
        </w:rPr>
        <w:t>一、拟采购项目的基本情况</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1.拟采购项目：柳州市中医医院</w:t>
      </w:r>
      <w:proofErr w:type="gramStart"/>
      <w:r w:rsidRPr="005044A1">
        <w:rPr>
          <w:rFonts w:ascii="宋体" w:eastAsia="宋体" w:hAnsi="宋体" w:hint="eastAsia"/>
          <w:color w:val="000000" w:themeColor="text1"/>
          <w:sz w:val="28"/>
          <w:szCs w:val="28"/>
        </w:rPr>
        <w:t>莲花山院区</w:t>
      </w:r>
      <w:proofErr w:type="gramEnd"/>
      <w:r w:rsidRPr="005044A1">
        <w:rPr>
          <w:rFonts w:ascii="宋体" w:eastAsia="宋体" w:hAnsi="宋体" w:hint="eastAsia"/>
          <w:color w:val="000000" w:themeColor="text1"/>
          <w:sz w:val="28"/>
          <w:szCs w:val="28"/>
        </w:rPr>
        <w:t>生活垃圾清运服务</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2.采购数量：2年</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3.预计采购时间：2024年1月</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4.项目概况：负责</w:t>
      </w:r>
      <w:proofErr w:type="gramStart"/>
      <w:r w:rsidRPr="005044A1">
        <w:rPr>
          <w:rFonts w:ascii="宋体" w:eastAsia="宋体" w:hAnsi="宋体" w:hint="eastAsia"/>
          <w:color w:val="000000" w:themeColor="text1"/>
          <w:sz w:val="28"/>
          <w:szCs w:val="28"/>
        </w:rPr>
        <w:t>莲花山院区</w:t>
      </w:r>
      <w:proofErr w:type="gramEnd"/>
      <w:r w:rsidRPr="005044A1">
        <w:rPr>
          <w:rFonts w:ascii="宋体" w:eastAsia="宋体" w:hAnsi="宋体" w:hint="eastAsia"/>
          <w:color w:val="000000" w:themeColor="text1"/>
          <w:sz w:val="28"/>
          <w:szCs w:val="28"/>
        </w:rPr>
        <w:t>所有生活垃圾（包含药渣）的清运和处置，包括垃圾暂存间的垃圾桶或垃圾柜的投放，保养及维护，以及垃圾暂存间地面、墙面、附属设施（垃圾桶、垃圾箱）的清洁等。院区日产生活垃圾约9吨，其中其他垃圾约8吨，药渣约1吨。如需进一步了解详细内容，请按下方联系方式联系了解。</w:t>
      </w:r>
    </w:p>
    <w:p w:rsidR="008679B8" w:rsidRPr="005044A1" w:rsidRDefault="005044A1">
      <w:pPr>
        <w:spacing w:line="520" w:lineRule="exact"/>
        <w:ind w:firstLineChars="200" w:firstLine="562"/>
        <w:jc w:val="left"/>
        <w:rPr>
          <w:rFonts w:ascii="宋体" w:eastAsia="宋体" w:hAnsi="宋体"/>
          <w:b/>
          <w:bCs/>
          <w:color w:val="000000" w:themeColor="text1"/>
          <w:sz w:val="28"/>
          <w:szCs w:val="28"/>
        </w:rPr>
      </w:pPr>
      <w:bookmarkStart w:id="0" w:name="_GoBack"/>
      <w:bookmarkEnd w:id="0"/>
      <w:r w:rsidRPr="005044A1">
        <w:rPr>
          <w:rFonts w:ascii="宋体" w:eastAsia="宋体" w:hAnsi="宋体" w:hint="eastAsia"/>
          <w:b/>
          <w:bCs/>
          <w:color w:val="000000" w:themeColor="text1"/>
          <w:sz w:val="28"/>
          <w:szCs w:val="28"/>
        </w:rPr>
        <w:t>二、供应商资质要求</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1.国内注册（指按国家有关规定要求注册的）具备法人资格的供应商。</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2.供应商须具有有效的经营相关证明：</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3.供应商及其提供的服务应符合国家法律法规及强制性规范所规定的条件；</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4.本项目不接受联合体竞价。</w:t>
      </w:r>
    </w:p>
    <w:p w:rsidR="008679B8" w:rsidRPr="005044A1" w:rsidRDefault="005044A1">
      <w:pPr>
        <w:spacing w:line="520" w:lineRule="exact"/>
        <w:ind w:firstLineChars="200" w:firstLine="562"/>
        <w:jc w:val="left"/>
        <w:rPr>
          <w:rFonts w:ascii="宋体" w:eastAsia="宋体" w:hAnsi="宋体"/>
          <w:b/>
          <w:color w:val="000000" w:themeColor="text1"/>
          <w:sz w:val="28"/>
          <w:szCs w:val="28"/>
        </w:rPr>
      </w:pPr>
      <w:r w:rsidRPr="005044A1">
        <w:rPr>
          <w:rFonts w:ascii="宋体" w:eastAsia="宋体" w:hAnsi="宋体" w:hint="eastAsia"/>
          <w:b/>
          <w:color w:val="000000" w:themeColor="text1"/>
          <w:sz w:val="28"/>
          <w:szCs w:val="28"/>
        </w:rPr>
        <w:t>三、报价文件要求</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意向供应商请将以下资料发送到联系邮箱：</w:t>
      </w:r>
    </w:p>
    <w:p w:rsidR="008679B8" w:rsidRPr="005044A1" w:rsidRDefault="005044A1">
      <w:pPr>
        <w:numPr>
          <w:ilvl w:val="0"/>
          <w:numId w:val="1"/>
        </w:num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报价文件：加盖公司公章的</w:t>
      </w:r>
      <w:r w:rsidRPr="005044A1">
        <w:rPr>
          <w:rFonts w:ascii="宋体" w:eastAsia="宋体" w:hAnsi="宋体"/>
          <w:color w:val="000000" w:themeColor="text1"/>
          <w:sz w:val="28"/>
          <w:szCs w:val="28"/>
        </w:rPr>
        <w:t>PDF格式文件1份</w:t>
      </w:r>
      <w:r w:rsidRPr="005044A1">
        <w:rPr>
          <w:rFonts w:ascii="宋体" w:eastAsia="宋体" w:hAnsi="宋体" w:hint="eastAsia"/>
          <w:color w:val="000000" w:themeColor="text1"/>
          <w:sz w:val="28"/>
          <w:szCs w:val="28"/>
        </w:rPr>
        <w:t>和</w:t>
      </w:r>
      <w:proofErr w:type="spellStart"/>
      <w:r w:rsidRPr="005044A1">
        <w:rPr>
          <w:rFonts w:ascii="宋体" w:eastAsia="宋体" w:hAnsi="宋体"/>
          <w:color w:val="000000" w:themeColor="text1"/>
          <w:sz w:val="28"/>
          <w:szCs w:val="28"/>
        </w:rPr>
        <w:t>Exexl</w:t>
      </w:r>
      <w:proofErr w:type="spellEnd"/>
      <w:r w:rsidRPr="005044A1">
        <w:rPr>
          <w:rFonts w:ascii="宋体" w:eastAsia="宋体" w:hAnsi="宋体"/>
          <w:color w:val="000000" w:themeColor="text1"/>
          <w:sz w:val="28"/>
          <w:szCs w:val="28"/>
        </w:rPr>
        <w:t>电子表格形式的文件1份</w:t>
      </w:r>
      <w:r w:rsidRPr="005044A1">
        <w:rPr>
          <w:rFonts w:ascii="宋体" w:eastAsia="宋体" w:hAnsi="宋体" w:hint="eastAsia"/>
          <w:color w:val="000000" w:themeColor="text1"/>
          <w:sz w:val="28"/>
          <w:szCs w:val="28"/>
        </w:rPr>
        <w:t>：</w:t>
      </w:r>
    </w:p>
    <w:tbl>
      <w:tblPr>
        <w:tblStyle w:val="a3"/>
        <w:tblW w:w="0" w:type="auto"/>
        <w:tblLook w:val="04A0" w:firstRow="1" w:lastRow="0" w:firstColumn="1" w:lastColumn="0" w:noHBand="0" w:noVBand="1"/>
      </w:tblPr>
      <w:tblGrid>
        <w:gridCol w:w="1469"/>
        <w:gridCol w:w="2608"/>
        <w:gridCol w:w="2039"/>
        <w:gridCol w:w="2040"/>
        <w:gridCol w:w="2040"/>
      </w:tblGrid>
      <w:tr w:rsidR="005044A1" w:rsidRPr="005044A1">
        <w:tc>
          <w:tcPr>
            <w:tcW w:w="1499" w:type="dxa"/>
          </w:tcPr>
          <w:p w:rsidR="008679B8" w:rsidRPr="005044A1" w:rsidRDefault="005044A1">
            <w:pPr>
              <w:spacing w:line="520" w:lineRule="exact"/>
              <w:jc w:val="left"/>
              <w:rPr>
                <w:rFonts w:ascii="宋体" w:eastAsia="宋体" w:hAnsi="宋体"/>
                <w:color w:val="000000" w:themeColor="text1"/>
                <w:sz w:val="24"/>
                <w:szCs w:val="24"/>
              </w:rPr>
            </w:pPr>
            <w:r w:rsidRPr="005044A1">
              <w:rPr>
                <w:rFonts w:ascii="宋体" w:eastAsia="宋体" w:hAnsi="宋体" w:hint="eastAsia"/>
                <w:color w:val="000000" w:themeColor="text1"/>
                <w:sz w:val="24"/>
                <w:szCs w:val="24"/>
              </w:rPr>
              <w:t>公司名称</w:t>
            </w:r>
          </w:p>
        </w:tc>
        <w:tc>
          <w:tcPr>
            <w:tcW w:w="2669" w:type="dxa"/>
          </w:tcPr>
          <w:p w:rsidR="008679B8" w:rsidRPr="005044A1" w:rsidRDefault="005044A1">
            <w:pPr>
              <w:spacing w:line="520" w:lineRule="exact"/>
              <w:jc w:val="left"/>
              <w:rPr>
                <w:rFonts w:ascii="宋体" w:eastAsia="宋体" w:hAnsi="宋体"/>
                <w:color w:val="000000" w:themeColor="text1"/>
                <w:sz w:val="24"/>
                <w:szCs w:val="24"/>
              </w:rPr>
            </w:pPr>
            <w:r w:rsidRPr="005044A1">
              <w:rPr>
                <w:rFonts w:ascii="宋体" w:eastAsia="宋体" w:hAnsi="宋体" w:hint="eastAsia"/>
                <w:color w:val="000000" w:themeColor="text1"/>
                <w:sz w:val="24"/>
                <w:szCs w:val="24"/>
              </w:rPr>
              <w:t>报价/月</w:t>
            </w:r>
          </w:p>
        </w:tc>
        <w:tc>
          <w:tcPr>
            <w:tcW w:w="2084" w:type="dxa"/>
          </w:tcPr>
          <w:p w:rsidR="008679B8" w:rsidRPr="005044A1" w:rsidRDefault="005044A1">
            <w:pPr>
              <w:spacing w:line="520" w:lineRule="exact"/>
              <w:jc w:val="left"/>
              <w:rPr>
                <w:rFonts w:ascii="宋体" w:eastAsia="宋体" w:hAnsi="宋体"/>
                <w:color w:val="000000" w:themeColor="text1"/>
                <w:sz w:val="24"/>
                <w:szCs w:val="24"/>
              </w:rPr>
            </w:pPr>
            <w:r w:rsidRPr="005044A1">
              <w:rPr>
                <w:rFonts w:ascii="宋体" w:eastAsia="宋体" w:hAnsi="宋体" w:hint="eastAsia"/>
                <w:color w:val="000000" w:themeColor="text1"/>
                <w:sz w:val="24"/>
                <w:szCs w:val="24"/>
              </w:rPr>
              <w:t>总报价</w:t>
            </w:r>
          </w:p>
        </w:tc>
        <w:tc>
          <w:tcPr>
            <w:tcW w:w="2085" w:type="dxa"/>
          </w:tcPr>
          <w:p w:rsidR="008679B8" w:rsidRPr="005044A1" w:rsidRDefault="005044A1">
            <w:pPr>
              <w:spacing w:line="520" w:lineRule="exact"/>
              <w:jc w:val="left"/>
              <w:rPr>
                <w:rFonts w:ascii="宋体" w:eastAsia="宋体" w:hAnsi="宋体"/>
                <w:color w:val="000000" w:themeColor="text1"/>
                <w:sz w:val="24"/>
                <w:szCs w:val="24"/>
              </w:rPr>
            </w:pPr>
            <w:r w:rsidRPr="005044A1">
              <w:rPr>
                <w:rFonts w:ascii="宋体" w:eastAsia="宋体" w:hAnsi="宋体" w:hint="eastAsia"/>
                <w:color w:val="000000" w:themeColor="text1"/>
                <w:sz w:val="24"/>
                <w:szCs w:val="24"/>
              </w:rPr>
              <w:t>联系人</w:t>
            </w:r>
          </w:p>
        </w:tc>
        <w:tc>
          <w:tcPr>
            <w:tcW w:w="2085" w:type="dxa"/>
          </w:tcPr>
          <w:p w:rsidR="008679B8" w:rsidRPr="005044A1" w:rsidRDefault="005044A1">
            <w:pPr>
              <w:spacing w:line="520" w:lineRule="exact"/>
              <w:jc w:val="left"/>
              <w:rPr>
                <w:rFonts w:ascii="宋体" w:eastAsia="宋体" w:hAnsi="宋体"/>
                <w:color w:val="000000" w:themeColor="text1"/>
                <w:sz w:val="24"/>
                <w:szCs w:val="24"/>
              </w:rPr>
            </w:pPr>
            <w:r w:rsidRPr="005044A1">
              <w:rPr>
                <w:rFonts w:ascii="宋体" w:eastAsia="宋体" w:hAnsi="宋体" w:hint="eastAsia"/>
                <w:color w:val="000000" w:themeColor="text1"/>
                <w:sz w:val="24"/>
                <w:szCs w:val="24"/>
              </w:rPr>
              <w:t>联系电话</w:t>
            </w:r>
          </w:p>
        </w:tc>
      </w:tr>
      <w:tr w:rsidR="005044A1" w:rsidRPr="005044A1">
        <w:trPr>
          <w:trHeight w:val="1145"/>
        </w:trPr>
        <w:tc>
          <w:tcPr>
            <w:tcW w:w="1499" w:type="dxa"/>
            <w:vAlign w:val="center"/>
          </w:tcPr>
          <w:p w:rsidR="008679B8" w:rsidRPr="005044A1" w:rsidRDefault="008679B8">
            <w:pPr>
              <w:spacing w:line="520" w:lineRule="exact"/>
              <w:jc w:val="center"/>
              <w:rPr>
                <w:rFonts w:ascii="宋体" w:eastAsia="宋体" w:hAnsi="宋体"/>
                <w:color w:val="000000" w:themeColor="text1"/>
                <w:sz w:val="24"/>
                <w:szCs w:val="24"/>
              </w:rPr>
            </w:pPr>
          </w:p>
        </w:tc>
        <w:tc>
          <w:tcPr>
            <w:tcW w:w="2669" w:type="dxa"/>
          </w:tcPr>
          <w:p w:rsidR="008679B8" w:rsidRPr="005044A1" w:rsidRDefault="008679B8">
            <w:pPr>
              <w:spacing w:line="520" w:lineRule="exact"/>
              <w:jc w:val="left"/>
              <w:rPr>
                <w:rFonts w:ascii="宋体" w:eastAsia="宋体" w:hAnsi="宋体"/>
                <w:color w:val="000000" w:themeColor="text1"/>
                <w:sz w:val="24"/>
                <w:szCs w:val="24"/>
              </w:rPr>
            </w:pPr>
          </w:p>
        </w:tc>
        <w:tc>
          <w:tcPr>
            <w:tcW w:w="2084" w:type="dxa"/>
            <w:vAlign w:val="center"/>
          </w:tcPr>
          <w:p w:rsidR="008679B8" w:rsidRPr="005044A1" w:rsidRDefault="008679B8">
            <w:pPr>
              <w:rPr>
                <w:rFonts w:ascii="宋体" w:eastAsia="宋体" w:hAnsi="宋体"/>
                <w:color w:val="000000" w:themeColor="text1"/>
                <w:sz w:val="24"/>
                <w:szCs w:val="24"/>
              </w:rPr>
            </w:pPr>
          </w:p>
        </w:tc>
        <w:tc>
          <w:tcPr>
            <w:tcW w:w="2085" w:type="dxa"/>
            <w:vAlign w:val="center"/>
          </w:tcPr>
          <w:p w:rsidR="008679B8" w:rsidRPr="005044A1" w:rsidRDefault="008679B8">
            <w:pPr>
              <w:spacing w:line="520" w:lineRule="exact"/>
              <w:rPr>
                <w:rFonts w:ascii="宋体" w:eastAsia="宋体" w:hAnsi="宋体"/>
                <w:color w:val="000000" w:themeColor="text1"/>
                <w:sz w:val="24"/>
                <w:szCs w:val="24"/>
              </w:rPr>
            </w:pPr>
          </w:p>
        </w:tc>
        <w:tc>
          <w:tcPr>
            <w:tcW w:w="2085" w:type="dxa"/>
            <w:vAlign w:val="center"/>
          </w:tcPr>
          <w:p w:rsidR="008679B8" w:rsidRPr="005044A1" w:rsidRDefault="008679B8">
            <w:pPr>
              <w:spacing w:line="520" w:lineRule="exact"/>
              <w:jc w:val="center"/>
              <w:rPr>
                <w:rFonts w:ascii="宋体" w:eastAsia="宋体" w:hAnsi="宋体"/>
                <w:color w:val="000000" w:themeColor="text1"/>
                <w:sz w:val="24"/>
                <w:szCs w:val="24"/>
              </w:rPr>
            </w:pPr>
          </w:p>
        </w:tc>
      </w:tr>
    </w:tbl>
    <w:p w:rsidR="008679B8" w:rsidRPr="005044A1" w:rsidRDefault="008679B8">
      <w:pPr>
        <w:spacing w:line="520" w:lineRule="exact"/>
        <w:jc w:val="left"/>
        <w:rPr>
          <w:rFonts w:ascii="宋体" w:eastAsia="宋体" w:hAnsi="宋体"/>
          <w:color w:val="000000" w:themeColor="text1"/>
          <w:sz w:val="28"/>
          <w:szCs w:val="28"/>
        </w:rPr>
      </w:pP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2.项目服务方案：</w:t>
      </w:r>
      <w:r w:rsidRPr="005044A1">
        <w:rPr>
          <w:rFonts w:ascii="宋体" w:eastAsia="宋体" w:hAnsi="宋体"/>
          <w:color w:val="000000" w:themeColor="text1"/>
          <w:sz w:val="28"/>
          <w:szCs w:val="28"/>
        </w:rPr>
        <w:t>1份</w:t>
      </w:r>
      <w:r w:rsidRPr="005044A1">
        <w:rPr>
          <w:rFonts w:ascii="宋体" w:eastAsia="宋体" w:hAnsi="宋体" w:hint="eastAsia"/>
          <w:color w:val="000000" w:themeColor="text1"/>
          <w:sz w:val="28"/>
          <w:szCs w:val="28"/>
        </w:rPr>
        <w:t>；</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3.项目指定联系人和联系方式；</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lastRenderedPageBreak/>
        <w:t>4.近三年相关业绩证明材料，包括但不限于中标通知书、合同复印件等。</w:t>
      </w:r>
    </w:p>
    <w:p w:rsidR="008679B8" w:rsidRPr="005044A1" w:rsidRDefault="005044A1">
      <w:pPr>
        <w:spacing w:line="520" w:lineRule="exact"/>
        <w:ind w:firstLineChars="200" w:firstLine="562"/>
        <w:jc w:val="left"/>
        <w:rPr>
          <w:rFonts w:ascii="宋体" w:eastAsia="宋体" w:hAnsi="宋体"/>
          <w:b/>
          <w:color w:val="000000" w:themeColor="text1"/>
          <w:sz w:val="28"/>
          <w:szCs w:val="28"/>
        </w:rPr>
      </w:pPr>
      <w:r w:rsidRPr="005044A1">
        <w:rPr>
          <w:rFonts w:ascii="宋体" w:eastAsia="宋体" w:hAnsi="宋体" w:hint="eastAsia"/>
          <w:b/>
          <w:color w:val="000000" w:themeColor="text1"/>
          <w:sz w:val="28"/>
          <w:szCs w:val="28"/>
        </w:rPr>
        <w:t>四、公告期限</w:t>
      </w:r>
    </w:p>
    <w:p w:rsidR="008679B8" w:rsidRPr="005044A1" w:rsidRDefault="005044A1">
      <w:pPr>
        <w:spacing w:line="520" w:lineRule="exact"/>
        <w:ind w:firstLineChars="300" w:firstLine="84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2023年10月10日至2023年10月 13 日下午6时00分。过期联系的供应商，我院有权不予接待（公告时间不得少于三个工作日，根据需要可以延长）</w:t>
      </w:r>
    </w:p>
    <w:p w:rsidR="008679B8" w:rsidRPr="005044A1" w:rsidRDefault="005044A1">
      <w:pPr>
        <w:spacing w:line="520" w:lineRule="exact"/>
        <w:ind w:firstLineChars="200" w:firstLine="562"/>
        <w:jc w:val="left"/>
        <w:rPr>
          <w:rFonts w:ascii="宋体" w:eastAsia="宋体" w:hAnsi="宋体"/>
          <w:b/>
          <w:color w:val="000000" w:themeColor="text1"/>
          <w:sz w:val="28"/>
          <w:szCs w:val="28"/>
        </w:rPr>
      </w:pPr>
      <w:r w:rsidRPr="005044A1">
        <w:rPr>
          <w:rFonts w:ascii="宋体" w:eastAsia="宋体" w:hAnsi="宋体" w:hint="eastAsia"/>
          <w:b/>
          <w:color w:val="000000" w:themeColor="text1"/>
          <w:sz w:val="28"/>
          <w:szCs w:val="28"/>
        </w:rPr>
        <w:t>五、联系事项</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联系地址：柳州市城中区东环大道延长线东侧红</w:t>
      </w:r>
      <w:proofErr w:type="gramStart"/>
      <w:r w:rsidRPr="005044A1">
        <w:rPr>
          <w:rFonts w:ascii="宋体" w:eastAsia="宋体" w:hAnsi="宋体" w:hint="eastAsia"/>
          <w:color w:val="000000" w:themeColor="text1"/>
          <w:sz w:val="28"/>
          <w:szCs w:val="28"/>
        </w:rPr>
        <w:t>葫</w:t>
      </w:r>
      <w:proofErr w:type="gramEnd"/>
      <w:r w:rsidRPr="005044A1">
        <w:rPr>
          <w:rFonts w:ascii="宋体" w:eastAsia="宋体" w:hAnsi="宋体" w:hint="eastAsia"/>
          <w:color w:val="000000" w:themeColor="text1"/>
          <w:sz w:val="28"/>
          <w:szCs w:val="28"/>
        </w:rPr>
        <w:t>路6号</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联系部门：总务科</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联系人：姚子湘</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联系电话：0772-3357700</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联系邮箱：yzx110529@163.com</w:t>
      </w:r>
    </w:p>
    <w:p w:rsidR="008679B8" w:rsidRPr="005044A1" w:rsidRDefault="005044A1">
      <w:pPr>
        <w:spacing w:line="520" w:lineRule="exact"/>
        <w:ind w:firstLineChars="200" w:firstLine="560"/>
        <w:jc w:val="lef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本次采购市场调查是本单位采购工作的初步安排，具体采购项目情况以相关采购公告和采购文件为准。</w:t>
      </w:r>
    </w:p>
    <w:p w:rsidR="008679B8" w:rsidRPr="005044A1" w:rsidRDefault="008679B8">
      <w:pPr>
        <w:spacing w:line="520" w:lineRule="exact"/>
        <w:ind w:firstLineChars="200" w:firstLine="560"/>
        <w:jc w:val="left"/>
        <w:rPr>
          <w:rFonts w:ascii="宋体" w:eastAsia="宋体" w:hAnsi="宋体"/>
          <w:color w:val="000000" w:themeColor="text1"/>
          <w:sz w:val="28"/>
          <w:szCs w:val="28"/>
        </w:rPr>
      </w:pPr>
    </w:p>
    <w:p w:rsidR="008679B8" w:rsidRPr="005044A1" w:rsidRDefault="005044A1">
      <w:pPr>
        <w:spacing w:line="520" w:lineRule="exact"/>
        <w:ind w:firstLineChars="200" w:firstLine="560"/>
        <w:jc w:val="right"/>
        <w:rPr>
          <w:rFonts w:ascii="宋体" w:eastAsia="宋体" w:hAnsi="宋体"/>
          <w:color w:val="000000" w:themeColor="text1"/>
          <w:sz w:val="28"/>
          <w:szCs w:val="28"/>
        </w:rPr>
      </w:pPr>
      <w:r w:rsidRPr="005044A1">
        <w:rPr>
          <w:rFonts w:ascii="宋体" w:eastAsia="宋体" w:hAnsi="宋体" w:hint="eastAsia"/>
          <w:color w:val="000000" w:themeColor="text1"/>
          <w:sz w:val="28"/>
          <w:szCs w:val="28"/>
        </w:rPr>
        <w:t xml:space="preserve">  柳州市中医医院（柳州市壮</w:t>
      </w:r>
      <w:proofErr w:type="gramStart"/>
      <w:r w:rsidRPr="005044A1">
        <w:rPr>
          <w:rFonts w:ascii="宋体" w:eastAsia="宋体" w:hAnsi="宋体" w:hint="eastAsia"/>
          <w:color w:val="000000" w:themeColor="text1"/>
          <w:sz w:val="28"/>
          <w:szCs w:val="28"/>
        </w:rPr>
        <w:t>医</w:t>
      </w:r>
      <w:proofErr w:type="gramEnd"/>
      <w:r w:rsidRPr="005044A1">
        <w:rPr>
          <w:rFonts w:ascii="宋体" w:eastAsia="宋体" w:hAnsi="宋体" w:hint="eastAsia"/>
          <w:color w:val="000000" w:themeColor="text1"/>
          <w:sz w:val="28"/>
          <w:szCs w:val="28"/>
        </w:rPr>
        <w:t>医院）</w:t>
      </w:r>
    </w:p>
    <w:p w:rsidR="008679B8" w:rsidRPr="005044A1" w:rsidRDefault="005044A1">
      <w:pPr>
        <w:spacing w:line="520" w:lineRule="exact"/>
        <w:ind w:firstLineChars="200" w:firstLine="560"/>
        <w:jc w:val="center"/>
        <w:rPr>
          <w:rFonts w:ascii="宋体" w:eastAsia="宋体" w:hAnsi="宋体"/>
          <w:color w:val="000000" w:themeColor="text1"/>
          <w:sz w:val="28"/>
          <w:szCs w:val="28"/>
        </w:rPr>
      </w:pPr>
      <w:r w:rsidRPr="005044A1">
        <w:rPr>
          <w:rFonts w:ascii="宋体" w:eastAsia="宋体" w:hAnsi="宋体"/>
          <w:color w:val="000000" w:themeColor="text1"/>
          <w:sz w:val="28"/>
          <w:szCs w:val="28"/>
        </w:rPr>
        <w:t xml:space="preserve">                     </w:t>
      </w:r>
      <w:r w:rsidRPr="005044A1">
        <w:rPr>
          <w:rFonts w:ascii="宋体" w:eastAsia="宋体" w:hAnsi="宋体" w:hint="eastAsia"/>
          <w:color w:val="000000" w:themeColor="text1"/>
          <w:sz w:val="28"/>
          <w:szCs w:val="28"/>
        </w:rPr>
        <w:t xml:space="preserve">                2023 年 10 月 10  日</w:t>
      </w:r>
    </w:p>
    <w:sectPr w:rsidR="008679B8" w:rsidRPr="005044A1">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982B80"/>
    <w:multiLevelType w:val="singleLevel"/>
    <w:tmpl w:val="C6982B8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YzI0YmU2ODhiMGNmOGRmYmFjMTkxM2JhZjAxOWQifQ=="/>
  </w:docVars>
  <w:rsids>
    <w:rsidRoot w:val="00942FE7"/>
    <w:rsid w:val="00074200"/>
    <w:rsid w:val="001B6CAA"/>
    <w:rsid w:val="0021671A"/>
    <w:rsid w:val="002706AA"/>
    <w:rsid w:val="00367CAD"/>
    <w:rsid w:val="003B357F"/>
    <w:rsid w:val="003F5AB0"/>
    <w:rsid w:val="004A6034"/>
    <w:rsid w:val="005044A1"/>
    <w:rsid w:val="0058614E"/>
    <w:rsid w:val="005A29AF"/>
    <w:rsid w:val="005F1CF9"/>
    <w:rsid w:val="006268CF"/>
    <w:rsid w:val="00662510"/>
    <w:rsid w:val="006A5FCD"/>
    <w:rsid w:val="006C1B64"/>
    <w:rsid w:val="00825DF7"/>
    <w:rsid w:val="0085041E"/>
    <w:rsid w:val="008679B8"/>
    <w:rsid w:val="00922797"/>
    <w:rsid w:val="00942FE7"/>
    <w:rsid w:val="00A876AF"/>
    <w:rsid w:val="00AE375E"/>
    <w:rsid w:val="00B02016"/>
    <w:rsid w:val="00B239B0"/>
    <w:rsid w:val="00B55FAC"/>
    <w:rsid w:val="00C35DA8"/>
    <w:rsid w:val="00D24740"/>
    <w:rsid w:val="00D63CE9"/>
    <w:rsid w:val="00FD2C0A"/>
    <w:rsid w:val="014F219D"/>
    <w:rsid w:val="04C40BC0"/>
    <w:rsid w:val="0EBF3F45"/>
    <w:rsid w:val="11D91264"/>
    <w:rsid w:val="1D226816"/>
    <w:rsid w:val="21565A8B"/>
    <w:rsid w:val="21B7360A"/>
    <w:rsid w:val="33AB7289"/>
    <w:rsid w:val="378D5AE2"/>
    <w:rsid w:val="389B1225"/>
    <w:rsid w:val="3A3E08B6"/>
    <w:rsid w:val="3A4E56E7"/>
    <w:rsid w:val="3BC23BB4"/>
    <w:rsid w:val="40D24A15"/>
    <w:rsid w:val="4DE01353"/>
    <w:rsid w:val="4E1865AE"/>
    <w:rsid w:val="59D61638"/>
    <w:rsid w:val="5BA212D9"/>
    <w:rsid w:val="605F3B9E"/>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3170-F0E7-40A8-A652-6255F732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130</Words>
  <Characters>741</Characters>
  <Application>Microsoft Office Word</Application>
  <DocSecurity>0</DocSecurity>
  <Lines>6</Lines>
  <Paragraphs>1</Paragraphs>
  <ScaleCrop>false</ScaleCrop>
  <Company>DoubleOX</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2023-10-10T09:02:00Z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5EB676BB5A0C4D139124F27B5EB70034_13</vt:lpwstr>
  </property>
</Properties>
</file>