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检重称采购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2.项目编号：20231221-1</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控价：49000元/台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称量范围2-200g，精度±0.020，分辨率0.001，最高选别能力300。</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21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24</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21</w:t>
      </w:r>
      <w:bookmarkStart w:id="0" w:name="_GoBack"/>
      <w:bookmarkEnd w:id="0"/>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D5F69F4"/>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3DFD3800"/>
    <w:rsid w:val="40D957D6"/>
    <w:rsid w:val="40DD1160"/>
    <w:rsid w:val="42CE66BF"/>
    <w:rsid w:val="4CD173E4"/>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6FBB0D5A"/>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2023-12-21T00:50:48Z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