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0"/>
          <w:szCs w:val="40"/>
        </w:rPr>
      </w:pP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采购前期市场调查公告</w:t>
      </w:r>
    </w:p>
    <w:p>
      <w:pPr>
        <w:spacing w:line="560" w:lineRule="exact"/>
        <w:jc w:val="center"/>
        <w:rPr>
          <w:rFonts w:ascii="宋体" w:hAnsi="宋体" w:eastAsia="宋体" w:cs="宋体"/>
          <w:b/>
          <w:bCs/>
          <w:sz w:val="40"/>
          <w:szCs w:val="40"/>
        </w:rPr>
      </w:pPr>
    </w:p>
    <w:p>
      <w:pPr>
        <w:spacing w:line="520" w:lineRule="exact"/>
        <w:ind w:firstLine="560" w:firstLineChars="200"/>
        <w:jc w:val="left"/>
        <w:rPr>
          <w:rFonts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注射泵、输液泵配件一批采购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2.项目编号：20240325-1</w:t>
      </w:r>
    </w:p>
    <w:p>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w:t>
      </w:r>
      <w:r>
        <w:rPr>
          <w:rFonts w:hint="eastAsia" w:ascii="宋体" w:hAnsi="宋体" w:eastAsia="宋体"/>
          <w:color w:val="auto"/>
          <w:sz w:val="28"/>
          <w:szCs w:val="28"/>
          <w:lang w:val="en-US" w:eastAsia="zh-CN"/>
        </w:rPr>
        <w:t>数量</w:t>
      </w:r>
      <w:r>
        <w:rPr>
          <w:rFonts w:hint="eastAsia" w:ascii="宋体" w:hAnsi="宋体" w:eastAsia="宋体"/>
          <w:color w:val="auto"/>
          <w:sz w:val="28"/>
          <w:szCs w:val="28"/>
        </w:rPr>
        <w:t>：</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注射泵配件：</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40" w:type="dxa"/>
          </w:tcPr>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名称</w:t>
            </w:r>
          </w:p>
        </w:tc>
        <w:tc>
          <w:tcPr>
            <w:tcW w:w="2841" w:type="dxa"/>
          </w:tcPr>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电池</w:t>
            </w:r>
          </w:p>
        </w:tc>
        <w:tc>
          <w:tcPr>
            <w:tcW w:w="2841" w:type="dxa"/>
          </w:tcPr>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按需维修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5系泵锂电池</w:t>
            </w:r>
          </w:p>
        </w:tc>
        <w:tc>
          <w:tcPr>
            <w:tcW w:w="2841" w:type="dxa"/>
            <w:vAlign w:val="top"/>
          </w:tcPr>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按需维修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泵体</w:t>
            </w:r>
          </w:p>
        </w:tc>
        <w:tc>
          <w:tcPr>
            <w:tcW w:w="2841" w:type="dxa"/>
          </w:tcPr>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按需维修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导轨组件</w:t>
            </w:r>
          </w:p>
        </w:tc>
        <w:tc>
          <w:tcPr>
            <w:tcW w:w="2841" w:type="dxa"/>
          </w:tcPr>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按需维修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屏幕</w:t>
            </w:r>
          </w:p>
        </w:tc>
        <w:tc>
          <w:tcPr>
            <w:tcW w:w="2841" w:type="dxa"/>
          </w:tcPr>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按需维修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前壳组件</w:t>
            </w:r>
          </w:p>
        </w:tc>
        <w:tc>
          <w:tcPr>
            <w:tcW w:w="2841" w:type="dxa"/>
            <w:vAlign w:val="top"/>
          </w:tcPr>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按需维修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后壳组件</w:t>
            </w:r>
          </w:p>
        </w:tc>
        <w:tc>
          <w:tcPr>
            <w:tcW w:w="2841" w:type="dxa"/>
            <w:vAlign w:val="top"/>
          </w:tcPr>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 xml:space="preserve">按需维修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压力传感器</w:t>
            </w:r>
          </w:p>
        </w:tc>
        <w:tc>
          <w:tcPr>
            <w:tcW w:w="2841" w:type="dxa"/>
            <w:vAlign w:val="top"/>
          </w:tcPr>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按需维修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旋转电位器</w:t>
            </w:r>
          </w:p>
        </w:tc>
        <w:tc>
          <w:tcPr>
            <w:tcW w:w="2841" w:type="dxa"/>
            <w:vAlign w:val="top"/>
          </w:tcPr>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按需维修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推拉盒组件</w:t>
            </w:r>
          </w:p>
        </w:tc>
        <w:tc>
          <w:tcPr>
            <w:tcW w:w="2841" w:type="dxa"/>
            <w:vAlign w:val="top"/>
          </w:tcPr>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按需维修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屏线</w:t>
            </w:r>
          </w:p>
        </w:tc>
        <w:tc>
          <w:tcPr>
            <w:tcW w:w="2841" w:type="dxa"/>
            <w:vAlign w:val="top"/>
          </w:tcPr>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按需维修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top"/>
          </w:tcPr>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电源板</w:t>
            </w:r>
          </w:p>
        </w:tc>
        <w:tc>
          <w:tcPr>
            <w:tcW w:w="2841" w:type="dxa"/>
            <w:vAlign w:val="top"/>
          </w:tcPr>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按需维修</w:t>
            </w:r>
          </w:p>
        </w:tc>
      </w:tr>
    </w:tbl>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输液泵配件：</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spacing w:line="520" w:lineRule="exact"/>
              <w:ind w:firstLine="560" w:firstLineChars="200"/>
              <w:jc w:val="left"/>
              <w:rPr>
                <w:rFonts w:hint="default" w:ascii="宋体" w:hAnsi="宋体" w:eastAsia="宋体"/>
                <w:color w:val="auto"/>
                <w:sz w:val="28"/>
                <w:szCs w:val="28"/>
                <w:lang w:val="en-US" w:eastAsia="zh-CN"/>
              </w:rPr>
            </w:pPr>
            <w:r>
              <w:rPr>
                <w:rFonts w:hint="default" w:ascii="宋体" w:hAnsi="宋体" w:eastAsia="宋体"/>
                <w:color w:val="auto"/>
                <w:sz w:val="28"/>
                <w:szCs w:val="28"/>
                <w:lang w:val="en-US" w:eastAsia="zh-CN"/>
              </w:rPr>
              <w:t>名称</w:t>
            </w:r>
          </w:p>
        </w:tc>
        <w:tc>
          <w:tcPr>
            <w:tcW w:w="2841" w:type="dxa"/>
          </w:tcPr>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spacing w:line="520" w:lineRule="exact"/>
              <w:ind w:firstLine="560" w:firstLineChars="200"/>
              <w:jc w:val="left"/>
              <w:rPr>
                <w:rFonts w:hint="default" w:ascii="宋体" w:hAnsi="宋体" w:eastAsia="宋体"/>
                <w:color w:val="auto"/>
                <w:sz w:val="28"/>
                <w:szCs w:val="28"/>
                <w:lang w:val="en-US" w:eastAsia="zh-CN"/>
              </w:rPr>
            </w:pPr>
            <w:r>
              <w:rPr>
                <w:rFonts w:hint="default" w:ascii="宋体" w:hAnsi="宋体" w:eastAsia="宋体"/>
                <w:color w:val="auto"/>
                <w:sz w:val="28"/>
                <w:szCs w:val="28"/>
                <w:lang w:val="en-US" w:eastAsia="zh-CN"/>
              </w:rPr>
              <w:t>电池</w:t>
            </w:r>
          </w:p>
        </w:tc>
        <w:tc>
          <w:tcPr>
            <w:tcW w:w="2841" w:type="dxa"/>
          </w:tcPr>
          <w:p>
            <w:pPr>
              <w:spacing w:line="520" w:lineRule="exact"/>
              <w:ind w:firstLine="560" w:firstLineChars="200"/>
              <w:jc w:val="left"/>
              <w:rPr>
                <w:rFonts w:hint="default" w:ascii="宋体" w:hAnsi="宋体" w:eastAsia="宋体"/>
                <w:color w:val="auto"/>
                <w:sz w:val="28"/>
                <w:szCs w:val="28"/>
                <w:lang w:val="en-US" w:eastAsia="zh-CN"/>
              </w:rPr>
            </w:pPr>
            <w:r>
              <w:rPr>
                <w:rFonts w:hint="default" w:ascii="宋体" w:hAnsi="宋体" w:eastAsia="宋体"/>
                <w:color w:val="auto"/>
                <w:sz w:val="28"/>
                <w:szCs w:val="28"/>
                <w:lang w:val="en-US" w:eastAsia="zh-CN"/>
              </w:rPr>
              <w:t>按需维修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spacing w:line="520" w:lineRule="exact"/>
              <w:ind w:firstLine="560" w:firstLineChars="200"/>
              <w:jc w:val="left"/>
              <w:rPr>
                <w:rFonts w:hint="default" w:ascii="宋体" w:hAnsi="宋体" w:eastAsia="宋体"/>
                <w:color w:val="auto"/>
                <w:sz w:val="28"/>
                <w:szCs w:val="28"/>
                <w:lang w:val="en-US" w:eastAsia="zh-CN"/>
              </w:rPr>
            </w:pPr>
            <w:r>
              <w:rPr>
                <w:rFonts w:hint="default" w:ascii="宋体" w:hAnsi="宋体" w:eastAsia="宋体"/>
                <w:color w:val="auto"/>
                <w:sz w:val="28"/>
                <w:szCs w:val="28"/>
                <w:lang w:val="en-US" w:eastAsia="zh-CN"/>
              </w:rPr>
              <w:t>5系泵锂电池</w:t>
            </w:r>
          </w:p>
        </w:tc>
        <w:tc>
          <w:tcPr>
            <w:tcW w:w="2841" w:type="dxa"/>
          </w:tcPr>
          <w:p>
            <w:pPr>
              <w:spacing w:line="520" w:lineRule="exact"/>
              <w:ind w:firstLine="560" w:firstLineChars="200"/>
              <w:jc w:val="left"/>
              <w:rPr>
                <w:rFonts w:hint="default" w:ascii="宋体" w:hAnsi="宋体" w:eastAsia="宋体"/>
                <w:color w:val="auto"/>
                <w:sz w:val="28"/>
                <w:szCs w:val="28"/>
                <w:lang w:val="en-US" w:eastAsia="zh-CN"/>
              </w:rPr>
            </w:pPr>
            <w:r>
              <w:rPr>
                <w:rFonts w:hint="default" w:ascii="宋体" w:hAnsi="宋体" w:eastAsia="宋体"/>
                <w:color w:val="auto"/>
                <w:sz w:val="28"/>
                <w:szCs w:val="28"/>
                <w:lang w:val="en-US" w:eastAsia="zh-CN"/>
              </w:rPr>
              <w:t>按需维修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top"/>
          </w:tcPr>
          <w:p>
            <w:pPr>
              <w:spacing w:line="520" w:lineRule="exact"/>
              <w:ind w:firstLine="560" w:firstLineChars="200"/>
              <w:jc w:val="left"/>
              <w:rPr>
                <w:rFonts w:hint="default" w:ascii="宋体" w:hAnsi="宋体" w:eastAsia="宋体"/>
                <w:color w:val="auto"/>
                <w:sz w:val="28"/>
                <w:szCs w:val="28"/>
                <w:lang w:val="en-US" w:eastAsia="zh-CN"/>
              </w:rPr>
            </w:pPr>
            <w:r>
              <w:rPr>
                <w:rFonts w:hint="default" w:ascii="宋体" w:hAnsi="宋体" w:eastAsia="宋体"/>
                <w:color w:val="auto"/>
                <w:sz w:val="28"/>
                <w:szCs w:val="28"/>
                <w:lang w:val="en-US" w:eastAsia="zh-CN"/>
              </w:rPr>
              <w:t>前壳组件</w:t>
            </w:r>
          </w:p>
        </w:tc>
        <w:tc>
          <w:tcPr>
            <w:tcW w:w="2841" w:type="dxa"/>
            <w:vAlign w:val="top"/>
          </w:tcPr>
          <w:p>
            <w:pPr>
              <w:spacing w:line="520" w:lineRule="exact"/>
              <w:ind w:firstLine="560" w:firstLineChars="200"/>
              <w:jc w:val="left"/>
              <w:rPr>
                <w:rFonts w:hint="default" w:ascii="宋体" w:hAnsi="宋体" w:eastAsia="宋体"/>
                <w:color w:val="auto"/>
                <w:sz w:val="28"/>
                <w:szCs w:val="28"/>
                <w:lang w:val="en-US" w:eastAsia="zh-CN"/>
              </w:rPr>
            </w:pPr>
            <w:r>
              <w:rPr>
                <w:rFonts w:hint="default" w:ascii="宋体" w:hAnsi="宋体" w:eastAsia="宋体"/>
                <w:color w:val="auto"/>
                <w:sz w:val="28"/>
                <w:szCs w:val="28"/>
                <w:lang w:val="en-US" w:eastAsia="zh-CN"/>
              </w:rPr>
              <w:t>按需维修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spacing w:line="520" w:lineRule="exact"/>
              <w:ind w:firstLine="560" w:firstLineChars="200"/>
              <w:jc w:val="left"/>
              <w:rPr>
                <w:rFonts w:hint="default" w:ascii="宋体" w:hAnsi="宋体" w:eastAsia="宋体"/>
                <w:color w:val="auto"/>
                <w:sz w:val="28"/>
                <w:szCs w:val="28"/>
                <w:lang w:val="en-US" w:eastAsia="zh-CN"/>
              </w:rPr>
            </w:pPr>
            <w:r>
              <w:rPr>
                <w:rFonts w:hint="default" w:ascii="宋体" w:hAnsi="宋体" w:eastAsia="宋体"/>
                <w:color w:val="auto"/>
                <w:sz w:val="28"/>
                <w:szCs w:val="28"/>
                <w:lang w:val="en-US" w:eastAsia="zh-CN"/>
              </w:rPr>
              <w:t>电源板</w:t>
            </w:r>
          </w:p>
        </w:tc>
        <w:tc>
          <w:tcPr>
            <w:tcW w:w="2841" w:type="dxa"/>
          </w:tcPr>
          <w:p>
            <w:pPr>
              <w:spacing w:line="520" w:lineRule="exact"/>
              <w:ind w:firstLine="560" w:firstLineChars="200"/>
              <w:jc w:val="left"/>
              <w:rPr>
                <w:rFonts w:hint="default" w:ascii="宋体" w:hAnsi="宋体" w:eastAsia="宋体"/>
                <w:color w:val="auto"/>
                <w:sz w:val="28"/>
                <w:szCs w:val="28"/>
                <w:lang w:val="en-US" w:eastAsia="zh-CN"/>
              </w:rPr>
            </w:pPr>
            <w:r>
              <w:rPr>
                <w:rFonts w:hint="default" w:ascii="宋体" w:hAnsi="宋体" w:eastAsia="宋体"/>
                <w:color w:val="auto"/>
                <w:sz w:val="28"/>
                <w:szCs w:val="28"/>
                <w:lang w:val="en-US" w:eastAsia="zh-CN"/>
              </w:rPr>
              <w:t>按需维修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top"/>
          </w:tcPr>
          <w:p>
            <w:pPr>
              <w:spacing w:line="520" w:lineRule="exact"/>
              <w:ind w:firstLine="560" w:firstLineChars="200"/>
              <w:jc w:val="left"/>
              <w:rPr>
                <w:rFonts w:hint="default" w:ascii="宋体" w:hAnsi="宋体" w:eastAsia="宋体"/>
                <w:color w:val="auto"/>
                <w:sz w:val="28"/>
                <w:szCs w:val="28"/>
                <w:lang w:val="en-US" w:eastAsia="zh-CN"/>
              </w:rPr>
            </w:pPr>
            <w:r>
              <w:rPr>
                <w:rFonts w:hint="default" w:ascii="宋体" w:hAnsi="宋体" w:eastAsia="宋体"/>
                <w:color w:val="auto"/>
                <w:sz w:val="28"/>
                <w:szCs w:val="28"/>
                <w:lang w:val="en-US" w:eastAsia="zh-CN"/>
              </w:rPr>
              <w:t>屏幕</w:t>
            </w:r>
          </w:p>
        </w:tc>
        <w:tc>
          <w:tcPr>
            <w:tcW w:w="2841" w:type="dxa"/>
            <w:vAlign w:val="top"/>
          </w:tcPr>
          <w:p>
            <w:pPr>
              <w:spacing w:line="520" w:lineRule="exact"/>
              <w:ind w:firstLine="560" w:firstLineChars="200"/>
              <w:jc w:val="left"/>
              <w:rPr>
                <w:rFonts w:hint="default" w:ascii="宋体" w:hAnsi="宋体" w:eastAsia="宋体"/>
                <w:color w:val="auto"/>
                <w:sz w:val="28"/>
                <w:szCs w:val="28"/>
                <w:lang w:val="en-US" w:eastAsia="zh-CN"/>
              </w:rPr>
            </w:pPr>
            <w:r>
              <w:rPr>
                <w:rFonts w:hint="default" w:ascii="宋体" w:hAnsi="宋体" w:eastAsia="宋体"/>
                <w:color w:val="auto"/>
                <w:sz w:val="28"/>
                <w:szCs w:val="28"/>
                <w:lang w:val="en-US" w:eastAsia="zh-CN"/>
              </w:rPr>
              <w:t>按需维修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top"/>
          </w:tcPr>
          <w:p>
            <w:pPr>
              <w:spacing w:line="520" w:lineRule="exact"/>
              <w:ind w:firstLine="560" w:firstLineChars="200"/>
              <w:jc w:val="left"/>
              <w:rPr>
                <w:rFonts w:hint="default" w:ascii="宋体" w:hAnsi="宋体" w:eastAsia="宋体"/>
                <w:color w:val="auto"/>
                <w:sz w:val="28"/>
                <w:szCs w:val="28"/>
                <w:lang w:val="en-US" w:eastAsia="zh-CN"/>
              </w:rPr>
            </w:pPr>
            <w:r>
              <w:rPr>
                <w:rFonts w:hint="default" w:ascii="宋体" w:hAnsi="宋体" w:eastAsia="宋体"/>
                <w:color w:val="auto"/>
                <w:sz w:val="28"/>
                <w:szCs w:val="28"/>
                <w:lang w:val="en-US" w:eastAsia="zh-CN"/>
              </w:rPr>
              <w:t>电源板</w:t>
            </w:r>
          </w:p>
        </w:tc>
        <w:tc>
          <w:tcPr>
            <w:tcW w:w="2841" w:type="dxa"/>
            <w:vAlign w:val="top"/>
          </w:tcPr>
          <w:p>
            <w:pPr>
              <w:spacing w:line="520" w:lineRule="exact"/>
              <w:ind w:firstLine="560" w:firstLineChars="200"/>
              <w:jc w:val="left"/>
              <w:rPr>
                <w:rFonts w:hint="default" w:ascii="宋体" w:hAnsi="宋体" w:eastAsia="宋体"/>
                <w:color w:val="auto"/>
                <w:sz w:val="28"/>
                <w:szCs w:val="28"/>
                <w:lang w:val="en-US" w:eastAsia="zh-CN"/>
              </w:rPr>
            </w:pPr>
            <w:r>
              <w:rPr>
                <w:rFonts w:hint="default" w:ascii="宋体" w:hAnsi="宋体" w:eastAsia="宋体"/>
                <w:color w:val="auto"/>
                <w:sz w:val="28"/>
                <w:szCs w:val="28"/>
                <w:lang w:val="en-US" w:eastAsia="zh-CN"/>
              </w:rPr>
              <w:t>按需维修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top"/>
          </w:tcPr>
          <w:p>
            <w:pPr>
              <w:spacing w:line="520" w:lineRule="exact"/>
              <w:ind w:firstLine="560" w:firstLineChars="200"/>
              <w:jc w:val="left"/>
              <w:rPr>
                <w:rFonts w:hint="default" w:ascii="宋体" w:hAnsi="宋体" w:eastAsia="宋体"/>
                <w:color w:val="auto"/>
                <w:sz w:val="28"/>
                <w:szCs w:val="28"/>
                <w:lang w:val="en-US" w:eastAsia="zh-CN"/>
              </w:rPr>
            </w:pPr>
            <w:r>
              <w:rPr>
                <w:rFonts w:hint="default" w:ascii="宋体" w:hAnsi="宋体" w:eastAsia="宋体"/>
                <w:color w:val="auto"/>
                <w:sz w:val="28"/>
                <w:szCs w:val="28"/>
                <w:lang w:val="en-US" w:eastAsia="zh-CN"/>
              </w:rPr>
              <w:t>泵体</w:t>
            </w:r>
          </w:p>
        </w:tc>
        <w:tc>
          <w:tcPr>
            <w:tcW w:w="2841" w:type="dxa"/>
            <w:vAlign w:val="top"/>
          </w:tcPr>
          <w:p>
            <w:pPr>
              <w:spacing w:line="520" w:lineRule="exact"/>
              <w:ind w:firstLine="560" w:firstLineChars="200"/>
              <w:jc w:val="left"/>
              <w:rPr>
                <w:rFonts w:hint="default" w:ascii="宋体" w:hAnsi="宋体" w:eastAsia="宋体"/>
                <w:color w:val="auto"/>
                <w:sz w:val="28"/>
                <w:szCs w:val="28"/>
                <w:lang w:val="en-US" w:eastAsia="zh-CN"/>
              </w:rPr>
            </w:pPr>
            <w:r>
              <w:rPr>
                <w:rFonts w:hint="default" w:ascii="宋体" w:hAnsi="宋体" w:eastAsia="宋体"/>
                <w:color w:val="auto"/>
                <w:sz w:val="28"/>
                <w:szCs w:val="28"/>
                <w:lang w:val="en-US" w:eastAsia="zh-CN"/>
              </w:rPr>
              <w:t>按需维修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top"/>
          </w:tcPr>
          <w:p>
            <w:pPr>
              <w:spacing w:line="520" w:lineRule="exact"/>
              <w:ind w:firstLine="560" w:firstLineChars="200"/>
              <w:jc w:val="left"/>
              <w:rPr>
                <w:rFonts w:hint="default" w:ascii="宋体" w:hAnsi="宋体" w:eastAsia="宋体"/>
                <w:color w:val="auto"/>
                <w:sz w:val="28"/>
                <w:szCs w:val="28"/>
                <w:lang w:val="en-US" w:eastAsia="zh-CN"/>
              </w:rPr>
            </w:pPr>
            <w:r>
              <w:rPr>
                <w:rFonts w:hint="default" w:ascii="宋体" w:hAnsi="宋体" w:eastAsia="宋体"/>
                <w:color w:val="auto"/>
                <w:sz w:val="28"/>
                <w:szCs w:val="28"/>
                <w:lang w:val="en-US" w:eastAsia="zh-CN"/>
              </w:rPr>
              <w:t>门组件</w:t>
            </w:r>
          </w:p>
        </w:tc>
        <w:tc>
          <w:tcPr>
            <w:tcW w:w="2841" w:type="dxa"/>
            <w:vAlign w:val="top"/>
          </w:tcPr>
          <w:p>
            <w:pPr>
              <w:spacing w:line="520" w:lineRule="exact"/>
              <w:ind w:firstLine="560" w:firstLineChars="200"/>
              <w:jc w:val="left"/>
              <w:rPr>
                <w:rFonts w:hint="default" w:ascii="宋体" w:hAnsi="宋体" w:eastAsia="宋体"/>
                <w:color w:val="auto"/>
                <w:sz w:val="28"/>
                <w:szCs w:val="28"/>
                <w:lang w:val="en-US" w:eastAsia="zh-CN"/>
              </w:rPr>
            </w:pPr>
            <w:r>
              <w:rPr>
                <w:rFonts w:hint="default" w:ascii="宋体" w:hAnsi="宋体" w:eastAsia="宋体"/>
                <w:color w:val="auto"/>
                <w:sz w:val="28"/>
                <w:szCs w:val="28"/>
                <w:lang w:val="en-US" w:eastAsia="zh-CN"/>
              </w:rPr>
              <w:t>按需维修</w:t>
            </w:r>
          </w:p>
        </w:tc>
      </w:tr>
    </w:tbl>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上述配件为预估，结算以实际为主。</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.预</w:t>
      </w:r>
      <w:r>
        <w:rPr>
          <w:rFonts w:hint="eastAsia" w:ascii="宋体" w:hAnsi="宋体" w:eastAsia="宋体"/>
          <w:color w:val="auto"/>
          <w:sz w:val="28"/>
          <w:szCs w:val="28"/>
          <w:lang w:val="en-US" w:eastAsia="zh-CN"/>
        </w:rPr>
        <w:t>控价：49000元</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注射泵输液泵为迈瑞品牌，本项目采购</w:t>
      </w:r>
      <w:r>
        <w:rPr>
          <w:rFonts w:hint="eastAsia" w:ascii="宋体" w:hAnsi="宋体" w:eastAsia="宋体"/>
          <w:color w:val="auto"/>
          <w:sz w:val="28"/>
          <w:szCs w:val="28"/>
        </w:rPr>
        <w:t>固定单价，结算按甲方实际采购数量结算</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本项目采购的</w:t>
      </w:r>
      <w:r>
        <w:rPr>
          <w:rFonts w:hint="eastAsia" w:ascii="宋体" w:hAnsi="宋体" w:eastAsia="宋体"/>
          <w:color w:val="auto"/>
          <w:sz w:val="28"/>
          <w:szCs w:val="28"/>
        </w:rPr>
        <w:t>本项目预估采购金额上限为</w:t>
      </w:r>
      <w:r>
        <w:rPr>
          <w:rFonts w:hint="eastAsia" w:ascii="宋体" w:hAnsi="宋体" w:eastAsia="宋体"/>
          <w:color w:val="auto"/>
          <w:sz w:val="28"/>
          <w:szCs w:val="28"/>
          <w:lang w:val="en-US" w:eastAsia="zh-CN"/>
        </w:rPr>
        <w:t>49</w:t>
      </w:r>
      <w:r>
        <w:rPr>
          <w:rFonts w:hint="eastAsia" w:ascii="宋体" w:hAnsi="宋体" w:eastAsia="宋体"/>
          <w:color w:val="auto"/>
          <w:sz w:val="28"/>
          <w:szCs w:val="28"/>
        </w:rPr>
        <w:t>000元，即成交供应商供货总金额不得超过本项目预估采购金额上限</w:t>
      </w:r>
      <w:r>
        <w:rPr>
          <w:rFonts w:hint="eastAsia" w:ascii="宋体" w:hAnsi="宋体" w:eastAsia="宋体"/>
          <w:color w:val="auto"/>
          <w:sz w:val="28"/>
          <w:szCs w:val="28"/>
          <w:lang w:val="en-US" w:eastAsia="zh-CN"/>
        </w:rPr>
        <w:t>49</w:t>
      </w:r>
      <w:r>
        <w:rPr>
          <w:rFonts w:hint="eastAsia" w:ascii="宋体" w:hAnsi="宋体" w:eastAsia="宋体"/>
          <w:color w:val="auto"/>
          <w:sz w:val="28"/>
          <w:szCs w:val="28"/>
        </w:rPr>
        <w:t>000元。如超过，超过部分采购人有权不付款。</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4.本项目不接受联合体竞价。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或纸质报价寄送（寄送地址：广西柳州市城中区解放北路32号柳州市中医医院设备科），报价文件格式参照附件2.院内评议采购供应商报价表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1400" w:firstLineChars="5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 xml:space="preserve">年 </w:t>
      </w:r>
      <w:r>
        <w:rPr>
          <w:rFonts w:hint="eastAsia" w:ascii="宋体" w:hAnsi="宋体" w:eastAsia="宋体"/>
          <w:color w:val="auto"/>
          <w:sz w:val="28"/>
          <w:szCs w:val="28"/>
          <w:lang w:val="en-US" w:eastAsia="zh-CN"/>
        </w:rPr>
        <w:t>03</w:t>
      </w:r>
      <w:r>
        <w:rPr>
          <w:rFonts w:hint="eastAsia" w:ascii="宋体" w:hAnsi="宋体" w:eastAsia="宋体"/>
          <w:color w:val="auto"/>
          <w:sz w:val="28"/>
          <w:szCs w:val="28"/>
        </w:rPr>
        <w:t xml:space="preserve">月 </w:t>
      </w:r>
      <w:r>
        <w:rPr>
          <w:rFonts w:hint="eastAsia" w:ascii="宋体" w:hAnsi="宋体" w:eastAsia="宋体"/>
          <w:color w:val="auto"/>
          <w:sz w:val="28"/>
          <w:szCs w:val="28"/>
          <w:lang w:val="en-US" w:eastAsia="zh-CN"/>
        </w:rPr>
        <w:t xml:space="preserve">25 </w:t>
      </w:r>
      <w:r>
        <w:rPr>
          <w:rFonts w:hint="eastAsia" w:ascii="宋体" w:hAnsi="宋体" w:eastAsia="宋体"/>
          <w:color w:val="auto"/>
          <w:sz w:val="28"/>
          <w:szCs w:val="28"/>
        </w:rPr>
        <w:t xml:space="preserve">日至 </w:t>
      </w:r>
      <w:r>
        <w:rPr>
          <w:rFonts w:hint="eastAsia" w:ascii="宋体" w:hAnsi="宋体" w:eastAsia="宋体"/>
          <w:color w:val="auto"/>
          <w:sz w:val="28"/>
          <w:szCs w:val="28"/>
          <w:lang w:val="en-US" w:eastAsia="zh-CN"/>
        </w:rPr>
        <w:t xml:space="preserve">2024 </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03</w:t>
      </w:r>
      <w:r>
        <w:rPr>
          <w:rFonts w:hint="eastAsia" w:ascii="宋体" w:hAnsi="宋体" w:eastAsia="宋体"/>
          <w:color w:val="auto"/>
          <w:sz w:val="28"/>
          <w:szCs w:val="28"/>
        </w:rPr>
        <w:t xml:space="preserve">月 </w:t>
      </w:r>
      <w:r>
        <w:rPr>
          <w:rFonts w:hint="eastAsia" w:ascii="宋体" w:hAnsi="宋体" w:eastAsia="宋体"/>
          <w:color w:val="auto"/>
          <w:sz w:val="28"/>
          <w:szCs w:val="28"/>
          <w:lang w:val="en-US" w:eastAsia="zh-CN"/>
        </w:rPr>
        <w:t>27</w:t>
      </w:r>
      <w:r>
        <w:rPr>
          <w:rFonts w:hint="eastAsia" w:ascii="宋体" w:hAnsi="宋体" w:eastAsia="宋体"/>
          <w:color w:val="auto"/>
          <w:sz w:val="28"/>
          <w:szCs w:val="28"/>
        </w:rPr>
        <w:t>日</w:t>
      </w:r>
      <w:r>
        <w:rPr>
          <w:rFonts w:hint="eastAsia" w:ascii="宋体" w:hAnsi="宋体" w:eastAsia="宋体"/>
          <w:color w:val="auto"/>
          <w:sz w:val="28"/>
          <w:szCs w:val="28"/>
          <w:lang w:val="en-US" w:eastAsia="zh-CN"/>
        </w:rPr>
        <w:t>18时</w:t>
      </w:r>
      <w:r>
        <w:rPr>
          <w:rFonts w:hint="eastAsia" w:ascii="宋体" w:hAnsi="宋体" w:eastAsia="宋体"/>
          <w:color w:val="auto"/>
          <w:sz w:val="28"/>
          <w:szCs w:val="28"/>
        </w:rPr>
        <w:t>00</w:t>
      </w:r>
      <w:r>
        <w:rPr>
          <w:rFonts w:hint="eastAsia" w:ascii="宋体" w:hAnsi="宋体" w:eastAsia="宋体"/>
          <w:color w:val="auto"/>
          <w:sz w:val="28"/>
          <w:szCs w:val="28"/>
          <w:lang w:val="en-US" w:eastAsia="zh-CN"/>
        </w:rPr>
        <w:t>分</w:t>
      </w:r>
      <w:r>
        <w:rPr>
          <w:rFonts w:hint="eastAsia" w:ascii="宋体" w:hAnsi="宋体" w:eastAsia="宋体"/>
          <w:color w:val="auto"/>
          <w:sz w:val="28"/>
          <w:szCs w:val="28"/>
        </w:rPr>
        <w:t>。过期联系的供应商，我院有权不予接待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联系地址：柳州市城中区</w:t>
      </w:r>
      <w:r>
        <w:rPr>
          <w:rFonts w:hint="eastAsia" w:ascii="宋体" w:hAnsi="宋体" w:eastAsia="宋体"/>
          <w:color w:val="auto"/>
          <w:sz w:val="28"/>
          <w:szCs w:val="28"/>
          <w:lang w:val="en-US" w:eastAsia="zh-CN"/>
        </w:rPr>
        <w:t>解放北路32号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罗工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0772-5357150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 xml:space="preserve">年 </w:t>
      </w:r>
      <w:r>
        <w:rPr>
          <w:rFonts w:hint="eastAsia" w:ascii="宋体" w:hAnsi="宋体" w:eastAsia="宋体"/>
          <w:color w:val="auto"/>
          <w:sz w:val="28"/>
          <w:szCs w:val="28"/>
          <w:lang w:val="en-US" w:eastAsia="zh-CN"/>
        </w:rPr>
        <w:t>03</w:t>
      </w:r>
      <w:r>
        <w:rPr>
          <w:rFonts w:hint="eastAsia" w:ascii="宋体" w:hAnsi="宋体" w:eastAsia="宋体"/>
          <w:color w:val="auto"/>
          <w:sz w:val="28"/>
          <w:szCs w:val="28"/>
        </w:rPr>
        <w:t xml:space="preserve"> 月</w:t>
      </w:r>
      <w:r>
        <w:rPr>
          <w:rFonts w:hint="eastAsia" w:ascii="宋体" w:hAnsi="宋体" w:eastAsia="宋体"/>
          <w:color w:val="auto"/>
          <w:sz w:val="28"/>
          <w:szCs w:val="28"/>
          <w:lang w:val="en-US" w:eastAsia="zh-CN"/>
        </w:rPr>
        <w:t>25</w:t>
      </w:r>
      <w:r>
        <w:rPr>
          <w:rFonts w:hint="eastAsia" w:ascii="宋体" w:hAnsi="宋体" w:eastAsia="宋体"/>
          <w:color w:val="auto"/>
          <w:sz w:val="28"/>
          <w:szCs w:val="28"/>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r>
        <w:rPr>
          <w:rFonts w:hint="eastAsia"/>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2"/>
                <w:lang w:val="en-US" w:eastAsia="zh-CN" w:bidi="ar"/>
              </w:rPr>
              <w:t>□</w:t>
            </w:r>
            <w:r>
              <w:rPr>
                <w:rStyle w:val="13"/>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自交货并验收合格之日起不少于 </w:t>
            </w:r>
            <w:r>
              <w:rPr>
                <w:rStyle w:val="14"/>
                <w:lang w:val="en-US" w:eastAsia="zh-CN" w:bidi="ar"/>
              </w:rPr>
              <w:t xml:space="preserve">  6  </w:t>
            </w:r>
            <w:r>
              <w:rPr>
                <w:rStyle w:val="13"/>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
                <w:lang w:val="en-US" w:eastAsia="zh-CN" w:bidi="ar"/>
              </w:rPr>
              <w:t>1、交付使用期：签订合同之日起</w:t>
            </w:r>
            <w:r>
              <w:rPr>
                <w:rStyle w:val="14"/>
                <w:lang w:val="en-US" w:eastAsia="zh-CN" w:bidi="ar"/>
              </w:rPr>
              <w:t xml:space="preserve">  3  </w:t>
            </w:r>
            <w:r>
              <w:rPr>
                <w:rStyle w:val="13"/>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2、本项目无预付款，全部货物交付并安装调试完毕且通过验收后，院方根据供应商所开具的真实、准确、有效、正规发票在</w:t>
            </w:r>
            <w:r>
              <w:rPr>
                <w:rStyle w:val="14"/>
                <w:lang w:val="en-US" w:eastAsia="zh-CN" w:bidi="ar"/>
              </w:rPr>
              <w:t xml:space="preserve">  3  </w:t>
            </w:r>
            <w:r>
              <w:rPr>
                <w:rStyle w:val="13"/>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rPr>
          <w:rFonts w:hint="eastAsia"/>
          <w:sz w:val="28"/>
          <w:szCs w:val="28"/>
          <w:lang w:val="en-US" w:eastAsia="zh-CN"/>
        </w:rPr>
      </w:pPr>
      <w:r>
        <w:rPr>
          <w:rFonts w:hint="eastAsia"/>
          <w:sz w:val="28"/>
          <w:szCs w:val="28"/>
          <w:lang w:val="en-US" w:eastAsia="zh-CN"/>
        </w:rPr>
        <w:t>附件3：</w:t>
      </w:r>
    </w:p>
    <w:p>
      <w:pPr>
        <w:autoSpaceDE w:val="0"/>
        <w:autoSpaceDN w:val="0"/>
        <w:adjustRightInd w:val="0"/>
        <w:spacing w:line="240" w:lineRule="auto"/>
        <w:jc w:val="center"/>
        <w:rPr>
          <w:rFonts w:ascii="黑体" w:hAnsi="黑体" w:eastAsia="黑体" w:cs="黑体"/>
          <w:b/>
          <w:bCs/>
          <w:sz w:val="44"/>
          <w:szCs w:val="44"/>
        </w:rPr>
      </w:pPr>
      <w:r>
        <w:rPr>
          <w:rFonts w:hint="eastAsia" w:ascii="黑体" w:hAnsi="黑体" w:eastAsia="黑体" w:cs="黑体"/>
          <w:b/>
          <w:bCs/>
          <w:sz w:val="44"/>
          <w:szCs w:val="44"/>
        </w:rPr>
        <w:t>供应商</w:t>
      </w:r>
      <w:r>
        <w:rPr>
          <w:rFonts w:hint="eastAsia" w:ascii="黑体" w:hAnsi="黑体" w:eastAsia="黑体" w:cs="黑体"/>
          <w:b/>
          <w:bCs/>
          <w:sz w:val="44"/>
          <w:szCs w:val="44"/>
          <w:lang w:val="en-US" w:eastAsia="zh-CN"/>
        </w:rPr>
        <w:t>廉洁</w:t>
      </w:r>
      <w:r>
        <w:rPr>
          <w:rFonts w:hint="eastAsia" w:ascii="黑体" w:hAnsi="黑体" w:eastAsia="黑体" w:cs="黑体"/>
          <w:b/>
          <w:bCs/>
          <w:sz w:val="44"/>
          <w:szCs w:val="44"/>
        </w:rPr>
        <w:t>承诺函</w:t>
      </w:r>
    </w:p>
    <w:p/>
    <w:p>
      <w:pPr>
        <w:snapToGrid w:val="0"/>
        <w:rPr>
          <w:rFonts w:hAnsi="宋体"/>
          <w:b/>
          <w:bCs/>
          <w:sz w:val="24"/>
        </w:rPr>
      </w:pPr>
      <w:r>
        <w:rPr>
          <w:rFonts w:hint="eastAsia" w:hAnsi="宋体"/>
          <w:b/>
          <w:bCs/>
          <w:sz w:val="24"/>
        </w:rPr>
        <w:t>致：</w:t>
      </w:r>
      <w:r>
        <w:rPr>
          <w:rFonts w:hint="eastAsia" w:hAnsi="宋体"/>
          <w:b/>
          <w:bCs/>
          <w:sz w:val="24"/>
          <w:u w:val="single"/>
          <w:lang w:val="en-US" w:eastAsia="zh-CN"/>
        </w:rPr>
        <w:t>柳州市中医医院</w:t>
      </w:r>
      <w:r>
        <w:rPr>
          <w:rFonts w:hint="eastAsia" w:hAnsi="宋体"/>
          <w:b/>
          <w:bCs/>
          <w:sz w:val="24"/>
        </w:rPr>
        <w:t>：</w:t>
      </w:r>
    </w:p>
    <w:p>
      <w:pPr>
        <w:autoSpaceDE w:val="0"/>
        <w:autoSpaceDN w:val="0"/>
        <w:adjustRightInd w:val="0"/>
        <w:ind w:firstLine="560" w:firstLineChars="200"/>
        <w:jc w:val="both"/>
        <w:rPr>
          <w:rFonts w:hAnsi="宋体"/>
          <w:sz w:val="28"/>
          <w:szCs w:val="28"/>
        </w:rPr>
      </w:pPr>
      <w:r>
        <w:rPr>
          <w:rFonts w:hint="eastAsia" w:hAnsi="宋体"/>
          <w:sz w:val="28"/>
          <w:szCs w:val="28"/>
        </w:rPr>
        <w:t>我方自愿参加</w:t>
      </w:r>
      <w:r>
        <w:rPr>
          <w:rFonts w:hint="eastAsia" w:hAnsi="宋体"/>
          <w:sz w:val="28"/>
          <w:szCs w:val="28"/>
          <w:u w:val="single"/>
        </w:rPr>
        <w:t xml:space="preserve"> </w:t>
      </w:r>
      <w:r>
        <w:rPr>
          <w:rFonts w:hint="eastAsia" w:hAnsi="宋体"/>
          <w:sz w:val="28"/>
          <w:szCs w:val="28"/>
          <w:u w:val="single"/>
          <w:lang w:val="en-US" w:eastAsia="zh-CN"/>
        </w:rPr>
        <w:t>注射泵、输液泵配件一批采购 20240325-1</w:t>
      </w:r>
      <w:r>
        <w:rPr>
          <w:rFonts w:hint="eastAsia" w:hAnsi="宋体"/>
          <w:sz w:val="28"/>
          <w:szCs w:val="28"/>
          <w:u w:val="single"/>
        </w:rPr>
        <w:t xml:space="preserve">  </w:t>
      </w:r>
      <w:r>
        <w:rPr>
          <w:rFonts w:hint="eastAsia" w:hAnsi="宋体"/>
          <w:sz w:val="28"/>
          <w:szCs w:val="28"/>
        </w:rPr>
        <w:t xml:space="preserve">项目的采购活动，并郑重承诺我方符合《中华人民共和国政府采购法》第二十二条规定的条件： </w:t>
      </w:r>
    </w:p>
    <w:p>
      <w:pPr>
        <w:autoSpaceDE w:val="0"/>
        <w:autoSpaceDN w:val="0"/>
        <w:adjustRightInd w:val="0"/>
        <w:ind w:firstLine="560" w:firstLineChars="200"/>
        <w:jc w:val="both"/>
        <w:rPr>
          <w:rFonts w:hAnsi="宋体"/>
          <w:sz w:val="28"/>
          <w:szCs w:val="28"/>
        </w:rPr>
      </w:pPr>
      <w:r>
        <w:rPr>
          <w:rFonts w:hint="eastAsia" w:hAnsi="宋体"/>
          <w:sz w:val="28"/>
          <w:szCs w:val="28"/>
        </w:rPr>
        <w:t xml:space="preserve">（一）具有独立承担民事责任的能力； </w:t>
      </w:r>
    </w:p>
    <w:p>
      <w:pPr>
        <w:autoSpaceDE w:val="0"/>
        <w:autoSpaceDN w:val="0"/>
        <w:adjustRightInd w:val="0"/>
        <w:ind w:firstLine="560" w:firstLineChars="200"/>
        <w:jc w:val="both"/>
        <w:rPr>
          <w:rFonts w:hAnsi="宋体"/>
          <w:sz w:val="28"/>
          <w:szCs w:val="28"/>
        </w:rPr>
      </w:pPr>
      <w:r>
        <w:rPr>
          <w:rFonts w:hint="eastAsia" w:hAnsi="宋体"/>
          <w:sz w:val="28"/>
          <w:szCs w:val="28"/>
        </w:rPr>
        <w:t xml:space="preserve">（二）具有良好的商业信誉和健全的财务会计制度； </w:t>
      </w:r>
    </w:p>
    <w:p>
      <w:pPr>
        <w:autoSpaceDE w:val="0"/>
        <w:autoSpaceDN w:val="0"/>
        <w:adjustRightInd w:val="0"/>
        <w:ind w:firstLine="560" w:firstLineChars="200"/>
        <w:jc w:val="both"/>
        <w:rPr>
          <w:rFonts w:hAnsi="宋体"/>
          <w:sz w:val="28"/>
          <w:szCs w:val="28"/>
        </w:rPr>
      </w:pPr>
      <w:r>
        <w:rPr>
          <w:rFonts w:hint="eastAsia" w:hAnsi="宋体"/>
          <w:sz w:val="28"/>
          <w:szCs w:val="28"/>
        </w:rPr>
        <w:t xml:space="preserve">（三）具有履行合同所必需的设备和专业技术能力； </w:t>
      </w:r>
    </w:p>
    <w:p>
      <w:pPr>
        <w:autoSpaceDE w:val="0"/>
        <w:autoSpaceDN w:val="0"/>
        <w:adjustRightInd w:val="0"/>
        <w:ind w:firstLine="560" w:firstLineChars="200"/>
        <w:jc w:val="both"/>
        <w:rPr>
          <w:rFonts w:hAnsi="宋体"/>
          <w:sz w:val="28"/>
          <w:szCs w:val="28"/>
        </w:rPr>
      </w:pPr>
      <w:r>
        <w:rPr>
          <w:rFonts w:hint="eastAsia" w:hAnsi="宋体"/>
          <w:sz w:val="28"/>
          <w:szCs w:val="28"/>
        </w:rPr>
        <w:t xml:space="preserve">（四）有依法缴纳税收和社会保障资金的良好记录； </w:t>
      </w:r>
    </w:p>
    <w:p>
      <w:pPr>
        <w:autoSpaceDE w:val="0"/>
        <w:autoSpaceDN w:val="0"/>
        <w:adjustRightInd w:val="0"/>
        <w:ind w:firstLine="560" w:firstLineChars="200"/>
        <w:jc w:val="both"/>
        <w:rPr>
          <w:rFonts w:hAnsi="宋体"/>
          <w:sz w:val="28"/>
          <w:szCs w:val="28"/>
        </w:rPr>
      </w:pPr>
      <w:r>
        <w:rPr>
          <w:rFonts w:hint="eastAsia" w:hAnsi="宋体"/>
          <w:sz w:val="28"/>
          <w:szCs w:val="28"/>
        </w:rPr>
        <w:t xml:space="preserve">（五）参加政府采购活动前三年内，在经营活动中没有重大违法记录； </w:t>
      </w:r>
    </w:p>
    <w:p>
      <w:pPr>
        <w:autoSpaceDE w:val="0"/>
        <w:autoSpaceDN w:val="0"/>
        <w:adjustRightInd w:val="0"/>
        <w:ind w:firstLine="560" w:firstLineChars="200"/>
        <w:jc w:val="both"/>
        <w:rPr>
          <w:rFonts w:hint="eastAsia" w:hAnsi="宋体"/>
          <w:sz w:val="28"/>
          <w:szCs w:val="28"/>
        </w:rPr>
      </w:pPr>
      <w:r>
        <w:rPr>
          <w:rFonts w:hint="eastAsia" w:hAnsi="宋体"/>
          <w:sz w:val="28"/>
          <w:szCs w:val="28"/>
        </w:rPr>
        <w:t xml:space="preserve">（六）法律、行政法规规定的其他条件。 </w:t>
      </w:r>
    </w:p>
    <w:p>
      <w:pPr>
        <w:autoSpaceDE w:val="0"/>
        <w:autoSpaceDN w:val="0"/>
        <w:adjustRightInd w:val="0"/>
        <w:ind w:firstLine="560" w:firstLineChars="200"/>
        <w:jc w:val="both"/>
        <w:rPr>
          <w:rFonts w:hint="eastAsia" w:hAnsi="宋体" w:cs="Times New Roman"/>
          <w:sz w:val="28"/>
          <w:szCs w:val="28"/>
        </w:rPr>
      </w:pPr>
      <w:r>
        <w:rPr>
          <w:rFonts w:hint="eastAsia" w:hAnsi="宋体" w:cs="Times New Roman"/>
          <w:sz w:val="28"/>
          <w:szCs w:val="28"/>
          <w:lang w:val="en-US" w:eastAsia="zh-CN"/>
        </w:rPr>
        <w:t>（七）我</w:t>
      </w:r>
      <w:r>
        <w:rPr>
          <w:rFonts w:hint="eastAsia" w:hAnsi="宋体" w:cs="Times New Roman"/>
          <w:sz w:val="28"/>
          <w:szCs w:val="28"/>
        </w:rPr>
        <w:t>方严禁</w:t>
      </w:r>
      <w:r>
        <w:rPr>
          <w:rFonts w:hint="eastAsia" w:hAnsi="宋体" w:cs="Times New Roman"/>
          <w:sz w:val="28"/>
          <w:szCs w:val="28"/>
          <w:lang w:val="en-US" w:eastAsia="zh-CN"/>
        </w:rPr>
        <w:t>授予采购人</w:t>
      </w:r>
      <w:r>
        <w:rPr>
          <w:rFonts w:hint="eastAsia" w:hAnsi="宋体" w:cs="Times New Roman"/>
          <w:sz w:val="28"/>
          <w:szCs w:val="28"/>
        </w:rPr>
        <w:t>任何名义、形式的回扣。</w:t>
      </w:r>
      <w:r>
        <w:rPr>
          <w:rFonts w:hint="eastAsia" w:hAnsi="宋体" w:cs="Times New Roman"/>
          <w:sz w:val="28"/>
          <w:szCs w:val="28"/>
          <w:lang w:val="en-US" w:eastAsia="zh-CN"/>
        </w:rPr>
        <w:t>我方</w:t>
      </w:r>
      <w:r>
        <w:rPr>
          <w:rFonts w:hint="eastAsia" w:hAnsi="宋体" w:cs="Times New Roman"/>
          <w:sz w:val="28"/>
          <w:szCs w:val="28"/>
        </w:rPr>
        <w:t>不得安排并支付费用的营业性娱乐场所的娱乐活动，不以任何形式向</w:t>
      </w:r>
      <w:r>
        <w:rPr>
          <w:rFonts w:hint="eastAsia" w:hAnsi="宋体" w:cs="Times New Roman"/>
          <w:sz w:val="28"/>
          <w:szCs w:val="28"/>
          <w:lang w:val="en-US" w:eastAsia="zh-CN"/>
        </w:rPr>
        <w:t>采购人行贿，如</w:t>
      </w:r>
      <w:r>
        <w:rPr>
          <w:rFonts w:hint="eastAsia" w:hAnsi="宋体" w:cs="Times New Roman"/>
          <w:sz w:val="28"/>
          <w:szCs w:val="28"/>
        </w:rPr>
        <w:t>现金、有价证券、支付凭证和贵重礼品等。</w:t>
      </w:r>
    </w:p>
    <w:p>
      <w:pPr>
        <w:autoSpaceDE w:val="0"/>
        <w:autoSpaceDN w:val="0"/>
        <w:adjustRightInd w:val="0"/>
        <w:ind w:firstLine="560" w:firstLineChars="200"/>
        <w:jc w:val="both"/>
        <w:rPr>
          <w:rFonts w:hint="eastAsia" w:hAnsi="宋体" w:cs="Times New Roman"/>
          <w:sz w:val="28"/>
          <w:szCs w:val="28"/>
        </w:rPr>
      </w:pPr>
      <w:r>
        <w:rPr>
          <w:rFonts w:hint="eastAsia" w:hAnsi="宋体" w:cs="Times New Roman"/>
          <w:sz w:val="28"/>
          <w:szCs w:val="28"/>
        </w:rPr>
        <w:t xml:space="preserve">我方保证上述承诺事项的真实性，如有弄虚作假或其他违法违规行为，愿意承担一切法律责任，并承担因此所造成的一切损失。 </w:t>
      </w:r>
    </w:p>
    <w:p>
      <w:pPr>
        <w:autoSpaceDE w:val="0"/>
        <w:autoSpaceDN w:val="0"/>
        <w:adjustRightInd w:val="0"/>
        <w:ind w:firstLine="562" w:firstLineChars="200"/>
        <w:jc w:val="both"/>
        <w:rPr>
          <w:rFonts w:hAnsi="宋体"/>
          <w:b/>
          <w:bCs/>
          <w:sz w:val="28"/>
          <w:szCs w:val="28"/>
        </w:rPr>
      </w:pPr>
      <w:r>
        <w:rPr>
          <w:rFonts w:hint="eastAsia" w:hAnsi="宋体"/>
          <w:b/>
          <w:bCs/>
          <w:sz w:val="28"/>
          <w:szCs w:val="28"/>
        </w:rPr>
        <w:t xml:space="preserve">特此声明！ </w:t>
      </w:r>
    </w:p>
    <w:p>
      <w:pPr>
        <w:rPr>
          <w:sz w:val="28"/>
          <w:szCs w:val="28"/>
        </w:rPr>
      </w:pPr>
    </w:p>
    <w:p>
      <w:pPr>
        <w:rPr>
          <w:sz w:val="28"/>
          <w:szCs w:val="28"/>
        </w:rPr>
      </w:pPr>
    </w:p>
    <w:p>
      <w:pPr>
        <w:tabs>
          <w:tab w:val="left" w:pos="2426"/>
          <w:tab w:val="right" w:pos="10183"/>
        </w:tabs>
        <w:snapToGrid w:val="0"/>
        <w:ind w:firstLine="2800" w:firstLineChars="1000"/>
        <w:rPr>
          <w:rFonts w:hint="eastAsia" w:hAnsi="宋体"/>
          <w:sz w:val="28"/>
          <w:szCs w:val="28"/>
        </w:rPr>
      </w:pPr>
      <w:r>
        <w:rPr>
          <w:rFonts w:hint="eastAsia" w:hAnsi="宋体"/>
          <w:sz w:val="28"/>
          <w:szCs w:val="28"/>
        </w:rPr>
        <w:t>法定代表人或者委托代理人（</w:t>
      </w:r>
      <w:r>
        <w:rPr>
          <w:rFonts w:hint="eastAsia" w:hAnsi="宋体"/>
          <w:b/>
          <w:bCs/>
          <w:sz w:val="28"/>
          <w:szCs w:val="28"/>
        </w:rPr>
        <w:t>签字</w:t>
      </w:r>
      <w:r>
        <w:rPr>
          <w:rFonts w:hint="eastAsia" w:hAnsi="宋体"/>
          <w:sz w:val="28"/>
          <w:szCs w:val="28"/>
        </w:rPr>
        <w:t>）：</w:t>
      </w:r>
      <w:r>
        <w:rPr>
          <w:rFonts w:hAnsi="宋体"/>
          <w:sz w:val="28"/>
          <w:szCs w:val="28"/>
          <w:u w:val="single"/>
        </w:rPr>
        <w:t xml:space="preserve"> </w:t>
      </w:r>
      <w:r>
        <w:rPr>
          <w:rFonts w:hint="eastAsia" w:hAnsi="宋体"/>
          <w:sz w:val="28"/>
          <w:szCs w:val="28"/>
          <w:u w:val="single"/>
        </w:rPr>
        <w:t xml:space="preserve">         </w:t>
      </w:r>
      <w:r>
        <w:rPr>
          <w:rFonts w:hAnsi="宋体"/>
          <w:sz w:val="28"/>
          <w:szCs w:val="28"/>
          <w:u w:val="single"/>
        </w:rPr>
        <w:t xml:space="preserve">   </w:t>
      </w:r>
    </w:p>
    <w:p>
      <w:pPr>
        <w:pStyle w:val="4"/>
        <w:snapToGrid w:val="0"/>
        <w:jc w:val="center"/>
        <w:rPr>
          <w:rFonts w:hint="eastAsia" w:hAnsi="宋体"/>
          <w:sz w:val="28"/>
          <w:szCs w:val="28"/>
          <w:u w:val="single"/>
        </w:rPr>
      </w:pPr>
      <w:r>
        <w:rPr>
          <w:rFonts w:hint="eastAsia" w:hAnsi="宋体"/>
          <w:sz w:val="28"/>
          <w:szCs w:val="28"/>
        </w:rPr>
        <w:t xml:space="preserve">            </w:t>
      </w:r>
      <w:r>
        <w:rPr>
          <w:rFonts w:hint="eastAsia" w:hAnsi="宋体"/>
          <w:sz w:val="28"/>
          <w:szCs w:val="28"/>
          <w:lang w:val="en-US" w:eastAsia="zh-CN"/>
        </w:rPr>
        <w:t>公司</w:t>
      </w:r>
      <w:r>
        <w:rPr>
          <w:rFonts w:hint="eastAsia" w:hAnsi="宋体"/>
          <w:sz w:val="28"/>
          <w:szCs w:val="28"/>
        </w:rPr>
        <w:t>名称（</w:t>
      </w:r>
      <w:r>
        <w:rPr>
          <w:rFonts w:hint="eastAsia" w:hAnsi="宋体"/>
          <w:b/>
          <w:bCs/>
          <w:sz w:val="28"/>
          <w:szCs w:val="28"/>
        </w:rPr>
        <w:t>签章</w:t>
      </w:r>
      <w:r>
        <w:rPr>
          <w:rFonts w:hint="eastAsia" w:hAnsi="宋体"/>
          <w:sz w:val="28"/>
          <w:szCs w:val="28"/>
        </w:rPr>
        <w:t>）：</w:t>
      </w:r>
      <w:r>
        <w:rPr>
          <w:rFonts w:hAnsi="宋体"/>
          <w:sz w:val="28"/>
          <w:szCs w:val="28"/>
          <w:u w:val="single"/>
        </w:rPr>
        <w:t xml:space="preserve"> </w:t>
      </w:r>
      <w:r>
        <w:rPr>
          <w:rFonts w:hint="eastAsia" w:hAnsi="宋体"/>
          <w:sz w:val="28"/>
          <w:szCs w:val="28"/>
          <w:u w:val="single"/>
        </w:rPr>
        <w:t xml:space="preserve">         </w:t>
      </w:r>
      <w:r>
        <w:rPr>
          <w:rFonts w:hAnsi="宋体"/>
          <w:sz w:val="28"/>
          <w:szCs w:val="28"/>
          <w:u w:val="single"/>
        </w:rPr>
        <w:t xml:space="preserve">   </w:t>
      </w:r>
    </w:p>
    <w:p>
      <w:pPr>
        <w:pStyle w:val="4"/>
        <w:snapToGrid w:val="0"/>
        <w:jc w:val="right"/>
        <w:rPr>
          <w:rFonts w:hint="eastAsia" w:hAnsi="宋体"/>
          <w:sz w:val="28"/>
          <w:szCs w:val="28"/>
        </w:rPr>
      </w:pPr>
      <w:r>
        <w:rPr>
          <w:rFonts w:hint="eastAsia" w:hAnsi="宋体"/>
          <w:sz w:val="28"/>
          <w:szCs w:val="28"/>
        </w:rPr>
        <w:t xml:space="preserve">     </w:t>
      </w:r>
      <w:r>
        <w:rPr>
          <w:rFonts w:hint="eastAsia" w:hAnsi="宋体"/>
          <w:sz w:val="28"/>
          <w:szCs w:val="28"/>
          <w:u w:val="single"/>
        </w:rPr>
        <w:t xml:space="preserve">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日</w:t>
      </w:r>
    </w:p>
    <w:p>
      <w:pPr>
        <w:pStyle w:val="4"/>
        <w:snapToGrid w:val="0"/>
        <w:jc w:val="right"/>
        <w:rPr>
          <w:rFonts w:hint="eastAsia" w:hAnsi="宋体"/>
          <w:sz w:val="24"/>
          <w:szCs w:val="24"/>
        </w:rPr>
      </w:pPr>
    </w:p>
    <w:p>
      <w:pPr>
        <w:spacing w:line="560" w:lineRule="exact"/>
        <w:jc w:val="both"/>
        <w:rPr>
          <w:rFonts w:hint="default" w:ascii="宋体" w:hAnsi="宋体" w:eastAsia="宋体" w:cs="宋体"/>
          <w:b/>
          <w:bCs/>
          <w:sz w:val="40"/>
          <w:szCs w:val="40"/>
          <w:lang w:val="en-US" w:eastAsia="zh-CN"/>
        </w:rPr>
      </w:pPr>
      <w:bookmarkStart w:id="0" w:name="_GoBack"/>
      <w:bookmarkEnd w:id="0"/>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MzExZDM2ODhiYTZiZGIyYmEzNzk5MmQ3ZDZiMTUifQ=="/>
  </w:docVars>
  <w:rsids>
    <w:rsidRoot w:val="00000000"/>
    <w:rsid w:val="016F0114"/>
    <w:rsid w:val="02B26E88"/>
    <w:rsid w:val="0572729F"/>
    <w:rsid w:val="05BA0351"/>
    <w:rsid w:val="06BC58C6"/>
    <w:rsid w:val="0AC818C9"/>
    <w:rsid w:val="0D4B47DC"/>
    <w:rsid w:val="0F2423E8"/>
    <w:rsid w:val="10F442DE"/>
    <w:rsid w:val="12932C15"/>
    <w:rsid w:val="12B44556"/>
    <w:rsid w:val="12B75906"/>
    <w:rsid w:val="1431541F"/>
    <w:rsid w:val="17F8087D"/>
    <w:rsid w:val="194913EA"/>
    <w:rsid w:val="194F686C"/>
    <w:rsid w:val="197737C6"/>
    <w:rsid w:val="1A2D03FC"/>
    <w:rsid w:val="1A8460C1"/>
    <w:rsid w:val="1B001B33"/>
    <w:rsid w:val="1D0370C0"/>
    <w:rsid w:val="1D3159CD"/>
    <w:rsid w:val="1DCC0D5E"/>
    <w:rsid w:val="1E3003EF"/>
    <w:rsid w:val="24445E2B"/>
    <w:rsid w:val="2BD51F41"/>
    <w:rsid w:val="2BF24841"/>
    <w:rsid w:val="2FDE08BA"/>
    <w:rsid w:val="309335A5"/>
    <w:rsid w:val="30F909A7"/>
    <w:rsid w:val="346939EC"/>
    <w:rsid w:val="35256973"/>
    <w:rsid w:val="37EA43F2"/>
    <w:rsid w:val="393341FC"/>
    <w:rsid w:val="3B4C3D90"/>
    <w:rsid w:val="40D957D6"/>
    <w:rsid w:val="40DD1160"/>
    <w:rsid w:val="42CE66BF"/>
    <w:rsid w:val="4E00143D"/>
    <w:rsid w:val="52DB37FC"/>
    <w:rsid w:val="58B46018"/>
    <w:rsid w:val="59561125"/>
    <w:rsid w:val="5C07081F"/>
    <w:rsid w:val="5CF8285E"/>
    <w:rsid w:val="5D675EE7"/>
    <w:rsid w:val="5D6F0697"/>
    <w:rsid w:val="5E4E18AF"/>
    <w:rsid w:val="5EDF6B33"/>
    <w:rsid w:val="61D368CC"/>
    <w:rsid w:val="64146C11"/>
    <w:rsid w:val="65DE10F7"/>
    <w:rsid w:val="68D80352"/>
    <w:rsid w:val="69957339"/>
    <w:rsid w:val="6A533526"/>
    <w:rsid w:val="6BAB41DF"/>
    <w:rsid w:val="6BEE5353"/>
    <w:rsid w:val="6C1C2DD0"/>
    <w:rsid w:val="6C4526AF"/>
    <w:rsid w:val="6DF43DBC"/>
    <w:rsid w:val="71CD5C43"/>
    <w:rsid w:val="732E2CD2"/>
    <w:rsid w:val="7420730D"/>
    <w:rsid w:val="7432523A"/>
    <w:rsid w:val="775E2672"/>
    <w:rsid w:val="787D0CB0"/>
    <w:rsid w:val="79836945"/>
    <w:rsid w:val="798B6994"/>
    <w:rsid w:val="7C5C650E"/>
    <w:rsid w:val="7C744C5B"/>
    <w:rsid w:val="7C8E41ED"/>
    <w:rsid w:val="7EB34384"/>
    <w:rsid w:val="7F0C5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font51"/>
    <w:basedOn w:val="8"/>
    <w:qFormat/>
    <w:uiPriority w:val="0"/>
    <w:rPr>
      <w:rFonts w:hint="eastAsia" w:ascii="仿宋" w:hAnsi="仿宋" w:eastAsia="仿宋" w:cs="仿宋"/>
      <w:color w:val="000000"/>
      <w:sz w:val="22"/>
      <w:szCs w:val="22"/>
      <w:u w:val="none"/>
    </w:rPr>
  </w:style>
  <w:style w:type="character" w:customStyle="1" w:styleId="11">
    <w:name w:val="font61"/>
    <w:basedOn w:val="8"/>
    <w:qFormat/>
    <w:uiPriority w:val="0"/>
    <w:rPr>
      <w:rFonts w:hint="eastAsia" w:ascii="宋体" w:hAnsi="宋体" w:eastAsia="宋体" w:cs="宋体"/>
      <w:color w:val="000000"/>
      <w:sz w:val="22"/>
      <w:szCs w:val="22"/>
      <w:u w:val="none"/>
    </w:rPr>
  </w:style>
  <w:style w:type="character" w:customStyle="1" w:styleId="12">
    <w:name w:val="font41"/>
    <w:basedOn w:val="8"/>
    <w:qFormat/>
    <w:uiPriority w:val="0"/>
    <w:rPr>
      <w:rFonts w:hint="eastAsia" w:ascii="宋体" w:hAnsi="宋体" w:eastAsia="宋体" w:cs="宋体"/>
      <w:color w:val="000000"/>
      <w:sz w:val="24"/>
      <w:szCs w:val="24"/>
      <w:u w:val="none"/>
    </w:rPr>
  </w:style>
  <w:style w:type="character" w:customStyle="1" w:styleId="13">
    <w:name w:val="font11"/>
    <w:basedOn w:val="8"/>
    <w:qFormat/>
    <w:uiPriority w:val="0"/>
    <w:rPr>
      <w:rFonts w:hint="eastAsia" w:ascii="仿宋" w:hAnsi="仿宋" w:eastAsia="仿宋" w:cs="仿宋"/>
      <w:color w:val="000000"/>
      <w:sz w:val="24"/>
      <w:szCs w:val="24"/>
      <w:u w:val="none"/>
    </w:rPr>
  </w:style>
  <w:style w:type="character" w:customStyle="1" w:styleId="14">
    <w:name w:val="font81"/>
    <w:basedOn w:val="8"/>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Administrator</cp:lastModifiedBy>
  <cp:lastPrinted>2023-11-13T11:51:00Z</cp:lastPrinted>
  <dcterms:modified xsi:type="dcterms:W3CDTF">2024-03-25T02:47:15Z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C494007F26E44386A5603022671AD425</vt:lpwstr>
  </property>
</Properties>
</file>