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口服液包装机</w:t>
      </w:r>
      <w:bookmarkStart w:id="0" w:name="_GoBack"/>
      <w:bookmarkEnd w:id="0"/>
      <w:r>
        <w:rPr>
          <w:rFonts w:hint="eastAsia" w:ascii="宋体" w:hAnsi="宋体" w:eastAsia="宋体"/>
          <w:color w:val="auto"/>
          <w:sz w:val="28"/>
          <w:szCs w:val="28"/>
          <w:lang w:val="en-US" w:eastAsia="zh-CN"/>
        </w:rPr>
        <w:t>组拨料同步带采购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2.项目编号：20240422-1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能够与医院现有的三拓牌口服液包装机组的装盒部分相匹配使用，建议现场勘探再报价。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22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C4008B0"/>
    <w:rsid w:val="1D0370C0"/>
    <w:rsid w:val="1D3159CD"/>
    <w:rsid w:val="1DCC0D5E"/>
    <w:rsid w:val="1E3003EF"/>
    <w:rsid w:val="24445E2B"/>
    <w:rsid w:val="2BD51F41"/>
    <w:rsid w:val="2BF24841"/>
    <w:rsid w:val="2D1D3DEA"/>
    <w:rsid w:val="2FDE08BA"/>
    <w:rsid w:val="309335A5"/>
    <w:rsid w:val="30F909A7"/>
    <w:rsid w:val="346939EC"/>
    <w:rsid w:val="35256973"/>
    <w:rsid w:val="37EA43F2"/>
    <w:rsid w:val="393341FC"/>
    <w:rsid w:val="3B4C3D90"/>
    <w:rsid w:val="40D957D6"/>
    <w:rsid w:val="40DD1160"/>
    <w:rsid w:val="42CE66BF"/>
    <w:rsid w:val="46F356DD"/>
    <w:rsid w:val="4E00143D"/>
    <w:rsid w:val="4EC706D3"/>
    <w:rsid w:val="52DB37FC"/>
    <w:rsid w:val="58766F72"/>
    <w:rsid w:val="58B46018"/>
    <w:rsid w:val="5C07081F"/>
    <w:rsid w:val="5D6F0697"/>
    <w:rsid w:val="5E4E18AF"/>
    <w:rsid w:val="5EDF6B33"/>
    <w:rsid w:val="61D368CC"/>
    <w:rsid w:val="64146C11"/>
    <w:rsid w:val="65DE10F7"/>
    <w:rsid w:val="68D80352"/>
    <w:rsid w:val="69957339"/>
    <w:rsid w:val="6BAB41DF"/>
    <w:rsid w:val="6BEE5353"/>
    <w:rsid w:val="6C1C2DD0"/>
    <w:rsid w:val="6C4526AF"/>
    <w:rsid w:val="6DD071E1"/>
    <w:rsid w:val="6DF43DBC"/>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2024-04-22T08:05:30Z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7031EAB354B447209DDAD6ECFC3C735A_13</vt:lpwstr>
  </property>
</Properties>
</file>