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w:t>
      </w:r>
      <w:r>
        <w:rPr>
          <w:rFonts w:hint="eastAsia" w:ascii="宋体" w:hAnsi="宋体" w:eastAsia="宋体"/>
          <w:color w:val="000000" w:themeColor="text1"/>
          <w:sz w:val="28"/>
          <w:szCs w:val="28"/>
          <w:lang w:val="en-US" w:eastAsia="zh-CN"/>
          <w14:textFill>
            <w14:solidFill>
              <w14:schemeClr w14:val="tx1"/>
            </w14:solidFill>
          </w14:textFill>
        </w:rPr>
        <w:t>手术抓钳一批维修采购</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2.项目编号：20240426-1</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一批（按照实际采购数量结算）</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项目概况：</w:t>
      </w:r>
      <w:r>
        <w:rPr>
          <w:rFonts w:hint="eastAsia" w:ascii="宋体" w:hAnsi="宋体" w:eastAsia="宋体"/>
          <w:color w:val="000000" w:themeColor="text1"/>
          <w:sz w:val="28"/>
          <w:szCs w:val="28"/>
          <w:lang w:val="en-US" w:eastAsia="zh-CN"/>
          <w14:textFill>
            <w14:solidFill>
              <w14:schemeClr w14:val="tx1"/>
            </w14:solidFill>
          </w14:textFill>
        </w:rPr>
        <w:t>莱夫凯尔抓钳：拉杆与钳头损坏。史塞克抓钳：拉杆与钳头断裂。ACKEMANN抓钳：钳座与拉杆链接断裂。建议上门勘察。</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w:t>
      </w:r>
      <w:r>
        <w:rPr>
          <w:rFonts w:hint="eastAsia" w:ascii="宋体" w:hAnsi="宋体" w:eastAsia="宋体"/>
          <w:color w:val="auto"/>
          <w:sz w:val="28"/>
          <w:szCs w:val="28"/>
        </w:rPr>
        <w:t>柳州市城中区</w:t>
      </w:r>
      <w:r>
        <w:rPr>
          <w:rFonts w:hint="eastAsia" w:ascii="宋体" w:hAnsi="宋体" w:eastAsia="宋体"/>
          <w:color w:val="auto"/>
          <w:sz w:val="28"/>
          <w:szCs w:val="28"/>
          <w:lang w:val="en-US" w:eastAsia="zh-CN"/>
        </w:rPr>
        <w:t>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四、公告期限</w:t>
      </w:r>
    </w:p>
    <w:p>
      <w:pPr>
        <w:spacing w:line="520" w:lineRule="exact"/>
        <w:ind w:firstLine="560" w:firstLineChars="200"/>
        <w:jc w:val="lef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26</w:t>
      </w:r>
      <w:r>
        <w:rPr>
          <w:rFonts w:hint="eastAsia" w:ascii="宋体" w:hAnsi="宋体" w:eastAsia="宋体"/>
          <w:color w:val="000000" w:themeColor="text1"/>
          <w:sz w:val="28"/>
          <w:szCs w:val="28"/>
          <w14:textFill>
            <w14:solidFill>
              <w14:schemeClr w14:val="tx1"/>
            </w14:solidFill>
          </w14:textFill>
        </w:rPr>
        <w:t>日至</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29</w:t>
      </w:r>
      <w:r>
        <w:rPr>
          <w:rFonts w:hint="eastAsia" w:ascii="宋体" w:hAnsi="宋体" w:eastAsia="宋体"/>
          <w:color w:val="000000" w:themeColor="text1"/>
          <w:sz w:val="28"/>
          <w:szCs w:val="28"/>
          <w14:textFill>
            <w14:solidFill>
              <w14:schemeClr w14:val="tx1"/>
            </w14:solidFill>
          </w14:textFill>
        </w:rPr>
        <w:t>日下午6时00分。过期联系的供应商，我院有权不予接待</w:t>
      </w:r>
      <w:r>
        <w:rPr>
          <w:rFonts w:hint="eastAsia" w:ascii="宋体" w:hAnsi="宋体" w:eastAsia="宋体"/>
          <w:color w:val="000000" w:themeColor="text1"/>
          <w:sz w:val="28"/>
          <w:szCs w:val="28"/>
          <w:lang w:eastAsia="zh-CN"/>
          <w14:textFill>
            <w14:solidFill>
              <w14:schemeClr w14:val="tx1"/>
            </w14:solidFill>
          </w14:textFill>
        </w:rPr>
        <w:t>。</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五、联系事项</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联系地址：柳州市城中区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联系部门：</w:t>
      </w:r>
      <w:r>
        <w:rPr>
          <w:rFonts w:hint="eastAsia" w:ascii="宋体" w:hAnsi="宋体" w:eastAsia="宋体"/>
          <w:color w:val="000000" w:themeColor="text1"/>
          <w:sz w:val="28"/>
          <w:szCs w:val="28"/>
          <w:lang w:eastAsia="zh-CN"/>
          <w14:textFill>
            <w14:solidFill>
              <w14:schemeClr w14:val="tx1"/>
            </w14:solidFill>
          </w14:textFill>
        </w:rPr>
        <w:t>设备科</w:t>
      </w:r>
      <w:r>
        <w:rPr>
          <w:rFonts w:hint="eastAsia" w:ascii="宋体" w:hAnsi="宋体" w:eastAsia="宋体"/>
          <w:color w:val="000000" w:themeColor="text1"/>
          <w:sz w:val="28"/>
          <w:szCs w:val="28"/>
          <w:lang w:val="en-US" w:eastAsia="zh-CN"/>
          <w14:textFill>
            <w14:solidFill>
              <w14:schemeClr w14:val="tx1"/>
            </w14:solidFill>
          </w14:textFill>
        </w:rPr>
        <w:tab/>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r>
        <w:rPr>
          <w:rFonts w:hint="eastAsia" w:ascii="宋体" w:hAnsi="宋体" w:eastAsia="宋体"/>
          <w:color w:val="000000" w:themeColor="text1"/>
          <w:sz w:val="28"/>
          <w:szCs w:val="28"/>
          <w:lang w:val="en-US" w:eastAsia="zh-CN"/>
          <w14:textFill>
            <w14:solidFill>
              <w14:schemeClr w14:val="tx1"/>
            </w14:solidFill>
          </w14:textFill>
        </w:rPr>
        <w:t>苏工</w:t>
      </w:r>
      <w:bookmarkStart w:id="0" w:name="_GoBack"/>
      <w:bookmarkEnd w:id="0"/>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lang w:val="en-US" w:eastAsia="zh-CN"/>
          <w14:textFill>
            <w14:solidFill>
              <w14:schemeClr w14:val="tx1"/>
            </w14:solidFill>
          </w14:textFill>
        </w:rPr>
        <w:t>0772-5357150</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联系邮箱：</w:t>
      </w:r>
      <w:r>
        <w:rPr>
          <w:rFonts w:hint="eastAsia" w:ascii="宋体" w:hAnsi="宋体" w:eastAsia="宋体"/>
          <w:color w:val="000000" w:themeColor="text1"/>
          <w:sz w:val="28"/>
          <w:szCs w:val="28"/>
          <w:lang w:val="en-US" w:eastAsia="zh-CN"/>
          <w14:textFill>
            <w14:solidFill>
              <w14:schemeClr w14:val="tx1"/>
            </w14:solidFill>
          </w14:textFill>
        </w:rPr>
        <w:t>lzszyyysbk7150@163.com</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p>
    <w:p>
      <w:pPr>
        <w:spacing w:line="520" w:lineRule="exact"/>
        <w:ind w:firstLine="56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柳州市中医医院（柳州市壮医医院）</w:t>
      </w:r>
    </w:p>
    <w:p>
      <w:pPr>
        <w:spacing w:line="520" w:lineRule="exact"/>
        <w:ind w:firstLine="560" w:firstLineChars="200"/>
        <w:jc w:val="cente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26</w:t>
      </w:r>
      <w:r>
        <w:rPr>
          <w:rFonts w:hint="eastAsia" w:ascii="宋体" w:hAnsi="宋体" w:eastAsia="宋体"/>
          <w:color w:val="000000" w:themeColor="text1"/>
          <w:sz w:val="28"/>
          <w:szCs w:val="28"/>
          <w14:textFill>
            <w14:solidFill>
              <w14:schemeClr w14:val="tx1"/>
            </w14:solidFill>
          </w14:textFill>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000000"/>
    <w:rsid w:val="016F0114"/>
    <w:rsid w:val="02B26E88"/>
    <w:rsid w:val="036639D3"/>
    <w:rsid w:val="0572729F"/>
    <w:rsid w:val="05BA0351"/>
    <w:rsid w:val="06BC58C6"/>
    <w:rsid w:val="095246B1"/>
    <w:rsid w:val="0AC818C9"/>
    <w:rsid w:val="0EB6218E"/>
    <w:rsid w:val="0F2423E8"/>
    <w:rsid w:val="10F442DE"/>
    <w:rsid w:val="1194608C"/>
    <w:rsid w:val="12932C15"/>
    <w:rsid w:val="12B44556"/>
    <w:rsid w:val="1431541F"/>
    <w:rsid w:val="14CC4A7B"/>
    <w:rsid w:val="17F8087D"/>
    <w:rsid w:val="17FD0269"/>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FC51D9A"/>
    <w:rsid w:val="2FD559CA"/>
    <w:rsid w:val="309335A5"/>
    <w:rsid w:val="346939EC"/>
    <w:rsid w:val="34EC3BCC"/>
    <w:rsid w:val="35256973"/>
    <w:rsid w:val="356E0226"/>
    <w:rsid w:val="37EA43F2"/>
    <w:rsid w:val="3930052B"/>
    <w:rsid w:val="393341FC"/>
    <w:rsid w:val="3B4C3D90"/>
    <w:rsid w:val="40D957D6"/>
    <w:rsid w:val="40DD1160"/>
    <w:rsid w:val="42CE66BF"/>
    <w:rsid w:val="4E00143D"/>
    <w:rsid w:val="50A3271B"/>
    <w:rsid w:val="52770B21"/>
    <w:rsid w:val="52DB37FC"/>
    <w:rsid w:val="534D3630"/>
    <w:rsid w:val="58B46018"/>
    <w:rsid w:val="5C07081F"/>
    <w:rsid w:val="5C142B92"/>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926813"/>
    <w:rsid w:val="6DF43DBC"/>
    <w:rsid w:val="71CD5C43"/>
    <w:rsid w:val="7420730D"/>
    <w:rsid w:val="7432523A"/>
    <w:rsid w:val="74600FBD"/>
    <w:rsid w:val="75B40EC8"/>
    <w:rsid w:val="775E2672"/>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2024-04-26T08:41:37Z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ADFC36A826F04288A11DE5C68EAD8777_13</vt:lpwstr>
  </property>
</Properties>
</file>