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：腹腔镜维修采购</w:t>
      </w:r>
      <w:r>
        <w:rPr>
          <w:rFonts w:hint="eastAsia" w:ascii="宋体" w:hAnsi="宋体" w:eastAsia="宋体"/>
          <w:color w:val="auto"/>
          <w:sz w:val="28"/>
          <w:szCs w:val="28"/>
          <w:lang w:val="en-US" w:eastAsia="zh-CN"/>
        </w:rPr>
        <w:t>项目</w:t>
      </w:r>
      <w:r>
        <w:rPr>
          <w:rFonts w:hint="eastAsia" w:ascii="宋体" w:hAnsi="宋体" w:eastAsia="宋体"/>
          <w:color w:val="auto"/>
          <w:sz w:val="28"/>
          <w:szCs w:val="28"/>
        </w:rPr>
        <w:t>市场调</w:t>
      </w:r>
      <w:r>
        <w:rPr>
          <w:rFonts w:hint="eastAsia" w:ascii="宋体" w:hAnsi="宋体" w:eastAsia="宋体"/>
          <w:color w:val="auto"/>
          <w:sz w:val="28"/>
          <w:szCs w:val="28"/>
          <w:lang w:val="en-US" w:eastAsia="zh-CN"/>
        </w:rPr>
        <w:t>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2.项目编号：20240611-2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腹腔镜，品牌：OLYMPUS，型号：WA53005A，存在故障现象是图像模糊，目镜有刮，工作管有凹陷刮痕，需要维修，建议现场勘查，要求提供备用镜。</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14</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腹腔镜</w:t>
            </w:r>
            <w:r>
              <w:rPr>
                <w:rFonts w:hint="eastAsia" w:ascii="仿宋" w:hAnsi="仿宋" w:eastAsia="仿宋" w:cs="仿宋"/>
                <w:i w:val="0"/>
                <w:iCs w:val="0"/>
                <w:color w:val="auto"/>
                <w:sz w:val="22"/>
                <w:szCs w:val="22"/>
                <w:u w:val="none"/>
              </w:rPr>
              <w:t>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腹腔镜，品牌：OLYMPUS，型号：WA53005A，存在故障现象是图像模糊，目镜有刮，工作管有凹陷刮痕，需要维修，建议现场勘查</w:t>
            </w: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要求提供备用镜</w:t>
            </w:r>
            <w:r>
              <w:rPr>
                <w:rFonts w:hint="eastAsia" w:ascii="仿宋" w:hAnsi="仿宋" w:eastAsia="仿宋" w:cs="仿宋"/>
                <w:i w:val="0"/>
                <w:iCs w:val="0"/>
                <w:color w:val="auto"/>
                <w:sz w:val="22"/>
                <w:szCs w:val="22"/>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bookmarkStart w:id="0" w:name="_GoBack"/>
            <w:bookmarkEnd w:id="0"/>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1B3A2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ACA4418"/>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D5F3585"/>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A052AF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1572</Words>
  <Characters>1673</Characters>
  <Lines>0</Lines>
  <Paragraphs>0</Paragraphs>
  <TotalTime>1</TotalTime>
  <ScaleCrop>false</ScaleCrop>
  <LinksUpToDate>false</LinksUpToDate>
  <CharactersWithSpaces>1771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2024-06-11T07:21:07Z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