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1EDD6">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17D0B1D3">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5A1DDE3">
      <w:pPr>
        <w:spacing w:line="560" w:lineRule="exact"/>
        <w:jc w:val="center"/>
        <w:rPr>
          <w:rFonts w:hint="eastAsia" w:ascii="宋体" w:hAnsi="宋体" w:eastAsia="宋体" w:cs="宋体"/>
          <w:b w:val="0"/>
          <w:bCs w:val="0"/>
          <w:color w:val="auto"/>
          <w:sz w:val="28"/>
          <w:szCs w:val="28"/>
        </w:rPr>
      </w:pPr>
    </w:p>
    <w:p w14:paraId="40649DB7">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2E45706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45D1C6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：医用电动锯钻维修采购</w:t>
      </w:r>
      <w:r>
        <w:rPr>
          <w:rFonts w:hint="eastAsia" w:ascii="宋体" w:hAnsi="宋体" w:eastAsia="宋体"/>
          <w:color w:val="auto"/>
          <w:sz w:val="28"/>
          <w:szCs w:val="28"/>
          <w:lang w:val="en-US" w:eastAsia="zh-CN"/>
        </w:rPr>
        <w:t>项目</w:t>
      </w:r>
    </w:p>
    <w:p w14:paraId="23F9EE5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2.项目编号：20240729-1</w:t>
      </w:r>
    </w:p>
    <w:p w14:paraId="327DBB5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2把</w:t>
      </w:r>
    </w:p>
    <w:p w14:paraId="1FA1296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：医用电动锯钻</w:t>
      </w:r>
      <w:r>
        <w:rPr>
          <w:rFonts w:hint="eastAsia" w:ascii="宋体" w:hAnsi="宋体" w:eastAsia="宋体"/>
          <w:color w:val="auto"/>
          <w:sz w:val="28"/>
          <w:szCs w:val="28"/>
          <w:lang w:val="en-US" w:eastAsia="zh-CN"/>
        </w:rPr>
        <w:t>，品牌：博进，型号：BJJ-I，存在故障现象是电锯无法摆动，需要维修，要求现场勘查。</w:t>
      </w:r>
    </w:p>
    <w:p w14:paraId="57E288C3">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2F68D1D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61AB05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5788AE6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72D8AC0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7D4F588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DA0FF9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0609A27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39FB190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5408CBF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2E03570">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35AB40B">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5E03317B">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71442A0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582B676F">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2F2CA919">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60E214A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CC5B21A">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08011E2B">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8C84E4E">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424A50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0826CC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1BD9FF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77B96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04D15A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090962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748355DC">
      <w:pPr>
        <w:spacing w:line="520" w:lineRule="exact"/>
        <w:ind w:firstLine="560" w:firstLineChars="200"/>
        <w:jc w:val="left"/>
        <w:rPr>
          <w:rFonts w:hint="default" w:ascii="宋体" w:hAnsi="宋体" w:eastAsia="宋体"/>
          <w:color w:val="auto"/>
          <w:sz w:val="28"/>
          <w:szCs w:val="28"/>
          <w:lang w:val="en-US" w:eastAsia="zh-CN"/>
        </w:rPr>
      </w:pPr>
    </w:p>
    <w:p w14:paraId="1037B88F">
      <w:pPr>
        <w:spacing w:line="520" w:lineRule="exact"/>
        <w:ind w:firstLine="560" w:firstLineChars="200"/>
        <w:jc w:val="left"/>
        <w:rPr>
          <w:rFonts w:ascii="宋体" w:hAnsi="宋体" w:eastAsia="宋体"/>
          <w:color w:val="auto"/>
          <w:sz w:val="28"/>
          <w:szCs w:val="28"/>
        </w:rPr>
      </w:pPr>
    </w:p>
    <w:p w14:paraId="5378A52D">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50EA4A49">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p>
    <w:p w14:paraId="3E8CC148">
      <w:pPr>
        <w:rPr>
          <w:rFonts w:hint="eastAsia"/>
          <w:color w:val="auto"/>
          <w:sz w:val="24"/>
          <w:szCs w:val="24"/>
          <w:lang w:val="en-US" w:eastAsia="zh-CN"/>
        </w:rPr>
      </w:pPr>
      <w:r>
        <w:rPr>
          <w:rFonts w:hint="eastAsia"/>
          <w:color w:val="auto"/>
          <w:sz w:val="24"/>
          <w:szCs w:val="24"/>
          <w:lang w:val="en-US" w:eastAsia="zh-CN"/>
        </w:rPr>
        <w:br w:type="page"/>
      </w:r>
    </w:p>
    <w:p w14:paraId="11CB298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01DC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51BDC933">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49CD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A8CA">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FEFB3A">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0560B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52B4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260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0ED5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医用电动锯钻维修</w:t>
            </w:r>
          </w:p>
        </w:tc>
      </w:tr>
      <w:tr w14:paraId="13FD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CEB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17FA5">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写清楚项目具体要求</w:t>
            </w:r>
            <w:r>
              <w:rPr>
                <w:rFonts w:hint="eastAsia" w:ascii="仿宋" w:hAnsi="仿宋" w:eastAsia="仿宋" w:cs="仿宋"/>
                <w:i w:val="0"/>
                <w:iCs w:val="0"/>
                <w:color w:val="auto"/>
                <w:sz w:val="22"/>
                <w:szCs w:val="22"/>
                <w:u w:val="none"/>
                <w:lang w:eastAsia="zh-CN"/>
              </w:rPr>
              <w:t>）</w:t>
            </w:r>
          </w:p>
          <w:p w14:paraId="6AA325B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医用电动锯钻，品牌：博进，型号：BJJ-I，存在故障现象是电锯无法摆动，需要维修，要求现场勘查。</w:t>
            </w:r>
          </w:p>
        </w:tc>
      </w:tr>
      <w:tr w14:paraId="2DCD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53E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DDA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14:paraId="589F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F404">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F7913">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F12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C026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B070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15</w:t>
            </w:r>
            <w:r>
              <w:rPr>
                <w:rStyle w:val="16"/>
                <w:color w:val="auto"/>
                <w:lang w:val="en-US" w:eastAsia="zh-CN" w:bidi="ar"/>
              </w:rPr>
              <w:t xml:space="preserve">  </w:t>
            </w:r>
            <w:r>
              <w:rPr>
                <w:rStyle w:val="15"/>
                <w:color w:val="auto"/>
                <w:lang w:val="en-US" w:eastAsia="zh-CN" w:bidi="ar"/>
              </w:rPr>
              <w:t>天内完成交货、安装至验收合格。</w:t>
            </w:r>
          </w:p>
        </w:tc>
      </w:tr>
      <w:tr w14:paraId="7B90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92A2">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7B7F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03C5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14F3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F1661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2251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B669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4F73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1507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FB9A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B95A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010E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E267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E2E8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76C5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AC4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72B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948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38F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C6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2F7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198C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464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586F">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bookmarkStart w:id="0" w:name="_GoBack"/>
            <w:bookmarkEnd w:id="0"/>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E0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3A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49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82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739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E1B6C">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746B">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D60C">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166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72BF">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DB2">
            <w:pPr>
              <w:jc w:val="center"/>
              <w:rPr>
                <w:rFonts w:hint="eastAsia" w:ascii="仿宋" w:hAnsi="仿宋" w:eastAsia="仿宋" w:cs="仿宋"/>
                <w:i w:val="0"/>
                <w:iCs w:val="0"/>
                <w:color w:val="auto"/>
                <w:sz w:val="22"/>
                <w:szCs w:val="22"/>
                <w:u w:val="none"/>
              </w:rPr>
            </w:pPr>
          </w:p>
        </w:tc>
      </w:tr>
      <w:tr w14:paraId="7722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BCB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8A9A">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AC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773E">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8F4">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7991">
            <w:pPr>
              <w:jc w:val="center"/>
              <w:rPr>
                <w:rFonts w:hint="eastAsia" w:ascii="仿宋" w:hAnsi="仿宋" w:eastAsia="仿宋" w:cs="仿宋"/>
                <w:i w:val="0"/>
                <w:iCs w:val="0"/>
                <w:color w:val="auto"/>
                <w:sz w:val="22"/>
                <w:szCs w:val="22"/>
                <w:u w:val="none"/>
              </w:rPr>
            </w:pPr>
          </w:p>
        </w:tc>
      </w:tr>
      <w:tr w14:paraId="53DC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983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E81C">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107">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FB1B">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339C">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C2C1">
            <w:pPr>
              <w:jc w:val="center"/>
              <w:rPr>
                <w:rFonts w:hint="eastAsia" w:ascii="仿宋" w:hAnsi="仿宋" w:eastAsia="仿宋" w:cs="仿宋"/>
                <w:i w:val="0"/>
                <w:iCs w:val="0"/>
                <w:color w:val="auto"/>
                <w:sz w:val="22"/>
                <w:szCs w:val="22"/>
                <w:u w:val="none"/>
              </w:rPr>
            </w:pPr>
          </w:p>
        </w:tc>
      </w:tr>
      <w:tr w14:paraId="48A5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9A6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6D47">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ECE9">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192A">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E66B">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0817">
            <w:pPr>
              <w:jc w:val="center"/>
              <w:rPr>
                <w:rFonts w:hint="eastAsia" w:ascii="仿宋" w:hAnsi="仿宋" w:eastAsia="仿宋" w:cs="仿宋"/>
                <w:i w:val="0"/>
                <w:iCs w:val="0"/>
                <w:color w:val="auto"/>
                <w:sz w:val="22"/>
                <w:szCs w:val="22"/>
                <w:u w:val="none"/>
              </w:rPr>
            </w:pPr>
          </w:p>
        </w:tc>
      </w:tr>
      <w:tr w14:paraId="0050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C445">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5E20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11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225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ACF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5FC2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6B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9CC9629">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AAC382B">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21FEC547">
            <w:pPr>
              <w:jc w:val="center"/>
              <w:rPr>
                <w:rFonts w:hint="eastAsia" w:ascii="仿宋" w:hAnsi="仿宋" w:eastAsia="仿宋" w:cs="仿宋"/>
                <w:i w:val="0"/>
                <w:iCs w:val="0"/>
                <w:color w:val="auto"/>
                <w:sz w:val="24"/>
                <w:szCs w:val="24"/>
                <w:u w:val="none"/>
              </w:rPr>
            </w:pPr>
          </w:p>
        </w:tc>
      </w:tr>
      <w:tr w14:paraId="3090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A7A56E1">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04F68F7">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167434B6">
            <w:pPr>
              <w:jc w:val="center"/>
              <w:rPr>
                <w:rFonts w:hint="eastAsia" w:ascii="仿宋" w:hAnsi="仿宋" w:eastAsia="仿宋" w:cs="仿宋"/>
                <w:i w:val="0"/>
                <w:iCs w:val="0"/>
                <w:color w:val="auto"/>
                <w:sz w:val="24"/>
                <w:szCs w:val="24"/>
                <w:u w:val="none"/>
              </w:rPr>
            </w:pPr>
          </w:p>
        </w:tc>
      </w:tr>
      <w:tr w14:paraId="3046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78084C5">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56584ECC">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4803E63B">
            <w:pPr>
              <w:jc w:val="center"/>
              <w:rPr>
                <w:rFonts w:hint="eastAsia" w:ascii="仿宋" w:hAnsi="仿宋" w:eastAsia="仿宋" w:cs="仿宋"/>
                <w:i w:val="0"/>
                <w:iCs w:val="0"/>
                <w:color w:val="auto"/>
                <w:sz w:val="24"/>
                <w:szCs w:val="24"/>
                <w:u w:val="none"/>
              </w:rPr>
            </w:pPr>
          </w:p>
        </w:tc>
      </w:tr>
    </w:tbl>
    <w:p w14:paraId="2861E6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0CBEA576">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1B3A21"/>
    <w:rsid w:val="0AC818C9"/>
    <w:rsid w:val="0C4D6AA8"/>
    <w:rsid w:val="0EC072AA"/>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ACA4418"/>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D5F3585"/>
    <w:rsid w:val="4E00143D"/>
    <w:rsid w:val="51447652"/>
    <w:rsid w:val="52770B21"/>
    <w:rsid w:val="52DB37FC"/>
    <w:rsid w:val="534D3630"/>
    <w:rsid w:val="58B46018"/>
    <w:rsid w:val="59190E40"/>
    <w:rsid w:val="5C07081F"/>
    <w:rsid w:val="5C080F8E"/>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6E460F0E"/>
    <w:rsid w:val="71CD5C43"/>
    <w:rsid w:val="7420730D"/>
    <w:rsid w:val="7432523A"/>
    <w:rsid w:val="74600FBD"/>
    <w:rsid w:val="758C7E4C"/>
    <w:rsid w:val="775E2672"/>
    <w:rsid w:val="79836945"/>
    <w:rsid w:val="798B6994"/>
    <w:rsid w:val="7A052AF4"/>
    <w:rsid w:val="7C5C650E"/>
    <w:rsid w:val="7C744C5B"/>
    <w:rsid w:val="7D1C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1576</Words>
  <Characters>1692</Characters>
  <Lines>0</Lines>
  <Paragraphs>0</Paragraphs>
  <TotalTime>5</TotalTime>
  <ScaleCrop>false</ScaleCrop>
  <LinksUpToDate>false</LinksUpToDate>
  <CharactersWithSpaces>1790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2024-07-29T08:32:13Z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8BD58A64D711442FB56F88CB86F73A88_13</vt:lpwstr>
  </property>
</Properties>
</file>